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1D1F9" w14:textId="05076EFB" w:rsidR="00070C7D" w:rsidRDefault="00AE54FB">
      <w:pPr>
        <w:tabs>
          <w:tab w:val="center" w:pos="4153"/>
          <w:tab w:val="right" w:pos="8306"/>
        </w:tabs>
        <w:jc w:val="center"/>
        <w:rPr>
          <w:b/>
          <w:bCs/>
          <w:szCs w:val="24"/>
        </w:rPr>
      </w:pPr>
      <w:r>
        <w:rPr>
          <w:b/>
          <w:bCs/>
          <w:szCs w:val="24"/>
        </w:rPr>
        <w:t>LIETUVOS RESPUBLIKOS SVEIKATOS APSAUGOS MINISTRAS</w:t>
      </w:r>
      <w:r w:rsidR="00A96A58">
        <w:rPr>
          <w:b/>
          <w:bCs/>
          <w:szCs w:val="24"/>
        </w:rPr>
        <w:t xml:space="preserve"> </w:t>
      </w:r>
      <w:r>
        <w:rPr>
          <w:szCs w:val="24"/>
        </w:rPr>
        <w:t>–</w:t>
      </w:r>
    </w:p>
    <w:p w14:paraId="3B011EA4" w14:textId="77777777" w:rsidR="00070C7D" w:rsidRDefault="00AE54FB">
      <w:pPr>
        <w:tabs>
          <w:tab w:val="center" w:pos="4153"/>
          <w:tab w:val="right" w:pos="8306"/>
        </w:tabs>
        <w:jc w:val="center"/>
        <w:rPr>
          <w:b/>
          <w:bCs/>
          <w:szCs w:val="24"/>
        </w:rPr>
      </w:pPr>
      <w:r>
        <w:rPr>
          <w:b/>
          <w:bCs/>
          <w:szCs w:val="24"/>
          <w:shd w:val="clear" w:color="auto" w:fill="FFFFFF"/>
        </w:rPr>
        <w:t>VALSTYBĖS LYGIO EKSTREMALIOSIOS SITUACIJOS VALSTYBĖS OPERACIJŲ VADOVAS</w:t>
      </w:r>
    </w:p>
    <w:p w14:paraId="3501439C" w14:textId="77777777" w:rsidR="00070C7D" w:rsidRDefault="00070C7D">
      <w:pPr>
        <w:tabs>
          <w:tab w:val="center" w:pos="4153"/>
          <w:tab w:val="right" w:pos="8306"/>
        </w:tabs>
        <w:jc w:val="center"/>
        <w:rPr>
          <w:b/>
          <w:bCs/>
          <w:szCs w:val="24"/>
        </w:rPr>
      </w:pPr>
    </w:p>
    <w:p w14:paraId="0C8B7CD6" w14:textId="77777777" w:rsidR="00070C7D" w:rsidRDefault="00AE54FB">
      <w:pPr>
        <w:tabs>
          <w:tab w:val="center" w:pos="4153"/>
          <w:tab w:val="right" w:pos="8306"/>
        </w:tabs>
        <w:jc w:val="center"/>
        <w:rPr>
          <w:b/>
          <w:bCs/>
          <w:szCs w:val="24"/>
        </w:rPr>
      </w:pPr>
      <w:r>
        <w:rPr>
          <w:b/>
          <w:bCs/>
          <w:szCs w:val="24"/>
        </w:rPr>
        <w:t>SPRENDIMAS</w:t>
      </w:r>
    </w:p>
    <w:p w14:paraId="0AE70AA0" w14:textId="548A5F53" w:rsidR="00F477F5" w:rsidRDefault="00F477F5" w:rsidP="00F477F5">
      <w:pPr>
        <w:tabs>
          <w:tab w:val="center" w:pos="4153"/>
          <w:tab w:val="right" w:pos="8306"/>
        </w:tabs>
        <w:jc w:val="center"/>
        <w:rPr>
          <w:b/>
          <w:bCs/>
          <w:szCs w:val="24"/>
        </w:rPr>
      </w:pPr>
      <w:r>
        <w:rPr>
          <w:b/>
          <w:bCs/>
          <w:szCs w:val="24"/>
        </w:rPr>
        <w:t xml:space="preserve">DĖL LIETUVOS RESPUBLIKOS SVEIKATOS APSAUGOS MINISTRO </w:t>
      </w:r>
      <w:r>
        <w:rPr>
          <w:szCs w:val="24"/>
        </w:rPr>
        <w:t>–</w:t>
      </w:r>
    </w:p>
    <w:p w14:paraId="7C245EB1" w14:textId="39D81006" w:rsidR="00070C7D" w:rsidRDefault="00F477F5" w:rsidP="00F477F5">
      <w:pPr>
        <w:tabs>
          <w:tab w:val="center" w:pos="4153"/>
          <w:tab w:val="right" w:pos="8306"/>
        </w:tabs>
        <w:jc w:val="center"/>
        <w:rPr>
          <w:szCs w:val="24"/>
        </w:rPr>
      </w:pPr>
      <w:r>
        <w:rPr>
          <w:b/>
          <w:bCs/>
          <w:szCs w:val="24"/>
          <w:shd w:val="clear" w:color="auto" w:fill="FFFFFF"/>
        </w:rPr>
        <w:t>VALSTYBĖS LYGIO EKSTREMALIOSIOS SITUACIJOS VALSTYBĖS OPERACIJŲ VADOVO 2020 M. GEGUŽĖS 29 D. SPRENDIMO NR. V-1336 „</w:t>
      </w:r>
      <w:r w:rsidR="00AE54FB">
        <w:rPr>
          <w:b/>
          <w:bCs/>
          <w:szCs w:val="24"/>
        </w:rPr>
        <w:t xml:space="preserve">DĖL </w:t>
      </w:r>
      <w:r w:rsidR="009720C7">
        <w:rPr>
          <w:b/>
          <w:bCs/>
          <w:szCs w:val="24"/>
        </w:rPr>
        <w:t>TIKSLINI</w:t>
      </w:r>
      <w:r w:rsidR="009E3B29">
        <w:rPr>
          <w:b/>
          <w:bCs/>
          <w:szCs w:val="24"/>
        </w:rPr>
        <w:t>Ų</w:t>
      </w:r>
      <w:r w:rsidR="009576FA">
        <w:rPr>
          <w:b/>
          <w:bCs/>
          <w:szCs w:val="24"/>
        </w:rPr>
        <w:t xml:space="preserve"> IR PROFILAKTINI</w:t>
      </w:r>
      <w:r w:rsidR="009E3B29">
        <w:rPr>
          <w:b/>
          <w:bCs/>
          <w:szCs w:val="24"/>
        </w:rPr>
        <w:t>Ų</w:t>
      </w:r>
      <w:r w:rsidR="009576FA">
        <w:rPr>
          <w:b/>
          <w:bCs/>
          <w:szCs w:val="24"/>
        </w:rPr>
        <w:t xml:space="preserve"> </w:t>
      </w:r>
      <w:r w:rsidR="00DA740A">
        <w:rPr>
          <w:b/>
          <w:bCs/>
          <w:szCs w:val="24"/>
        </w:rPr>
        <w:t>TYRIM</w:t>
      </w:r>
      <w:r w:rsidR="009E3B29">
        <w:rPr>
          <w:b/>
          <w:bCs/>
          <w:szCs w:val="24"/>
        </w:rPr>
        <w:t>Ų</w:t>
      </w:r>
      <w:r w:rsidR="009576FA">
        <w:rPr>
          <w:b/>
          <w:bCs/>
          <w:szCs w:val="24"/>
        </w:rPr>
        <w:t xml:space="preserve"> DĖL COVID-19 LIGOS (KORONAVIRUSO INFEKCIJOS) ORGANIZAVIMO</w:t>
      </w:r>
      <w:r>
        <w:rPr>
          <w:b/>
          <w:bCs/>
          <w:szCs w:val="24"/>
        </w:rPr>
        <w:t>“ PAKEITIMO</w:t>
      </w:r>
    </w:p>
    <w:p w14:paraId="771FC3F8" w14:textId="77777777" w:rsidR="00070C7D" w:rsidRDefault="00070C7D">
      <w:pPr>
        <w:jc w:val="center"/>
        <w:rPr>
          <w:szCs w:val="24"/>
        </w:rPr>
      </w:pPr>
    </w:p>
    <w:p w14:paraId="7ED2DE7E" w14:textId="6C2D7282" w:rsidR="00070C7D" w:rsidRDefault="00AE54FB">
      <w:pPr>
        <w:jc w:val="center"/>
        <w:rPr>
          <w:szCs w:val="24"/>
        </w:rPr>
      </w:pPr>
      <w:r>
        <w:rPr>
          <w:szCs w:val="24"/>
        </w:rPr>
        <w:t xml:space="preserve">2020 m. </w:t>
      </w:r>
      <w:r w:rsidR="00F477F5">
        <w:rPr>
          <w:szCs w:val="24"/>
        </w:rPr>
        <w:t>birželio</w:t>
      </w:r>
      <w:r>
        <w:rPr>
          <w:szCs w:val="24"/>
        </w:rPr>
        <w:t xml:space="preserve"> </w:t>
      </w:r>
      <w:r w:rsidR="002A30EE">
        <w:rPr>
          <w:szCs w:val="24"/>
        </w:rPr>
        <w:t xml:space="preserve"> </w:t>
      </w:r>
      <w:r w:rsidR="0023453C">
        <w:rPr>
          <w:szCs w:val="24"/>
        </w:rPr>
        <w:t>30</w:t>
      </w:r>
      <w:r w:rsidR="002A30EE">
        <w:rPr>
          <w:szCs w:val="24"/>
        </w:rPr>
        <w:t xml:space="preserve">  </w:t>
      </w:r>
      <w:r>
        <w:rPr>
          <w:szCs w:val="24"/>
        </w:rPr>
        <w:t>d. Nr. V-</w:t>
      </w:r>
      <w:r w:rsidR="0023453C">
        <w:rPr>
          <w:szCs w:val="24"/>
        </w:rPr>
        <w:t>1570</w:t>
      </w:r>
    </w:p>
    <w:p w14:paraId="7AAE73AB" w14:textId="77777777" w:rsidR="00070C7D" w:rsidRDefault="00AE54FB">
      <w:pPr>
        <w:jc w:val="center"/>
        <w:rPr>
          <w:szCs w:val="24"/>
        </w:rPr>
      </w:pPr>
      <w:r>
        <w:rPr>
          <w:szCs w:val="24"/>
        </w:rPr>
        <w:t>Vilnius</w:t>
      </w:r>
    </w:p>
    <w:p w14:paraId="1198568B" w14:textId="77777777" w:rsidR="00070C7D" w:rsidRDefault="00070C7D">
      <w:pPr>
        <w:jc w:val="center"/>
        <w:rPr>
          <w:szCs w:val="24"/>
        </w:rPr>
      </w:pPr>
    </w:p>
    <w:p w14:paraId="2B4819BD" w14:textId="2AF5B198" w:rsidR="000D76FA" w:rsidRPr="00C6658D" w:rsidRDefault="000D76FA" w:rsidP="00645943">
      <w:pPr>
        <w:pStyle w:val="ListParagraph"/>
        <w:numPr>
          <w:ilvl w:val="0"/>
          <w:numId w:val="5"/>
        </w:numPr>
        <w:tabs>
          <w:tab w:val="left" w:pos="993"/>
        </w:tabs>
        <w:ind w:left="0" w:firstLine="709"/>
        <w:jc w:val="both"/>
        <w:rPr>
          <w:szCs w:val="24"/>
        </w:rPr>
      </w:pPr>
      <w:r w:rsidRPr="00C6658D">
        <w:rPr>
          <w:szCs w:val="24"/>
        </w:rPr>
        <w:t xml:space="preserve">P a k e i č i u Lietuvos Respublikos sveikatos apsaugos ministro – valstybės lygio ekstremaliosios situacijos valstybės operacijų vadovo 2020 m. gegužės 29 d. sprendimą </w:t>
      </w:r>
      <w:r w:rsidRPr="00C6658D">
        <w:rPr>
          <w:szCs w:val="24"/>
        </w:rPr>
        <w:br/>
        <w:t>Nr. V-1336 „</w:t>
      </w:r>
      <w:bookmarkStart w:id="0" w:name="_GoBack"/>
      <w:r w:rsidRPr="00C6658D">
        <w:rPr>
          <w:szCs w:val="24"/>
        </w:rPr>
        <w:t>Dėl tikslinių ir profilaktinių tyrimų dėl COVID-19 ligos (</w:t>
      </w:r>
      <w:proofErr w:type="spellStart"/>
      <w:r w:rsidRPr="00C6658D">
        <w:rPr>
          <w:szCs w:val="24"/>
        </w:rPr>
        <w:t>koronaviruso</w:t>
      </w:r>
      <w:proofErr w:type="spellEnd"/>
      <w:r w:rsidRPr="00C6658D">
        <w:rPr>
          <w:szCs w:val="24"/>
        </w:rPr>
        <w:t xml:space="preserve"> infekcijos) organizavimo</w:t>
      </w:r>
      <w:bookmarkEnd w:id="0"/>
      <w:r w:rsidRPr="00C6658D">
        <w:rPr>
          <w:szCs w:val="24"/>
        </w:rPr>
        <w:t>“:</w:t>
      </w:r>
    </w:p>
    <w:p w14:paraId="5A0F3628" w14:textId="0C2C1F6B" w:rsidR="006B74C1" w:rsidRDefault="006B74C1" w:rsidP="003A5793">
      <w:pPr>
        <w:pStyle w:val="ListParagraph"/>
        <w:numPr>
          <w:ilvl w:val="1"/>
          <w:numId w:val="5"/>
        </w:numPr>
        <w:tabs>
          <w:tab w:val="left" w:pos="1134"/>
        </w:tabs>
        <w:ind w:hanging="83"/>
        <w:jc w:val="both"/>
        <w:rPr>
          <w:szCs w:val="24"/>
        </w:rPr>
      </w:pPr>
      <w:r>
        <w:rPr>
          <w:szCs w:val="24"/>
        </w:rPr>
        <w:t xml:space="preserve">Pakeičiu </w:t>
      </w:r>
      <w:r w:rsidR="00A00A3B">
        <w:rPr>
          <w:szCs w:val="24"/>
        </w:rPr>
        <w:t>2 punktą</w:t>
      </w:r>
      <w:r>
        <w:rPr>
          <w:szCs w:val="24"/>
        </w:rPr>
        <w:t xml:space="preserve"> ir jį išdėstau taip:</w:t>
      </w:r>
    </w:p>
    <w:p w14:paraId="1472B15D" w14:textId="1D815C5E" w:rsidR="00A00A3B" w:rsidRPr="00A00A3B" w:rsidRDefault="00A00A3B" w:rsidP="00A00A3B">
      <w:pPr>
        <w:ind w:firstLine="720"/>
        <w:jc w:val="both"/>
        <w:rPr>
          <w:szCs w:val="24"/>
        </w:rPr>
      </w:pPr>
      <w:r>
        <w:rPr>
          <w:szCs w:val="24"/>
        </w:rPr>
        <w:t>„</w:t>
      </w:r>
      <w:r w:rsidRPr="00A00A3B">
        <w:rPr>
          <w:szCs w:val="24"/>
        </w:rPr>
        <w:t>2.  Nustatyti, kad savivaldybės pagal epidemiologinį rodiklį (14 dienų suminį sergamumo rodiklį 100 tūkst. gyventojų) priskiriamos:</w:t>
      </w:r>
    </w:p>
    <w:p w14:paraId="0462FAE9" w14:textId="62C4CEC9" w:rsidR="00122573" w:rsidRPr="007675DF" w:rsidRDefault="00A00A3B" w:rsidP="00C6658D">
      <w:pPr>
        <w:ind w:firstLine="720"/>
        <w:jc w:val="both"/>
        <w:rPr>
          <w:szCs w:val="24"/>
        </w:rPr>
      </w:pPr>
      <w:r w:rsidRPr="00A00A3B">
        <w:rPr>
          <w:szCs w:val="24"/>
        </w:rPr>
        <w:t>2</w:t>
      </w:r>
      <w:r w:rsidRPr="007675DF">
        <w:rPr>
          <w:szCs w:val="24"/>
        </w:rPr>
        <w:t>.1. mažos rizikos  savivaldybėms</w:t>
      </w:r>
      <w:r w:rsidR="00122573" w:rsidRPr="007675DF">
        <w:rPr>
          <w:szCs w:val="24"/>
        </w:rPr>
        <w:t>, jei</w:t>
      </w:r>
      <w:r w:rsidR="00BA1F5D" w:rsidRPr="007675DF">
        <w:rPr>
          <w:szCs w:val="24"/>
        </w:rPr>
        <w:t xml:space="preserve"> atitinka bent vieną iš šių kriterijų</w:t>
      </w:r>
      <w:r w:rsidR="00122573" w:rsidRPr="007675DF">
        <w:rPr>
          <w:szCs w:val="24"/>
        </w:rPr>
        <w:t>:</w:t>
      </w:r>
    </w:p>
    <w:p w14:paraId="095A154F" w14:textId="333DD5FA" w:rsidR="00122573" w:rsidRPr="007675DF" w:rsidRDefault="00122573" w:rsidP="00122573">
      <w:pPr>
        <w:ind w:firstLine="720"/>
        <w:jc w:val="both"/>
        <w:rPr>
          <w:szCs w:val="24"/>
        </w:rPr>
      </w:pPr>
      <w:r w:rsidRPr="007675DF">
        <w:rPr>
          <w:szCs w:val="24"/>
        </w:rPr>
        <w:t xml:space="preserve">2.1.1. </w:t>
      </w:r>
      <w:r w:rsidR="00A00A3B" w:rsidRPr="007675DF">
        <w:rPr>
          <w:szCs w:val="24"/>
        </w:rPr>
        <w:t>14 dienų suminis sergamumo rodiklis 100 tūkst. gyventojų savivaldybėje yra mažesnis arba lygus bendram Lietuvos 14 dienų suminiam sergamumo rodikliui 100 tūkst. gyventojų</w:t>
      </w:r>
      <w:r w:rsidRPr="007675DF">
        <w:rPr>
          <w:szCs w:val="24"/>
        </w:rPr>
        <w:t>;</w:t>
      </w:r>
    </w:p>
    <w:p w14:paraId="0FF20235" w14:textId="751621DE" w:rsidR="00122573" w:rsidRPr="007675DF" w:rsidRDefault="00122573" w:rsidP="00122573">
      <w:pPr>
        <w:ind w:firstLine="720"/>
        <w:jc w:val="both"/>
        <w:rPr>
          <w:szCs w:val="24"/>
        </w:rPr>
      </w:pPr>
      <w:r w:rsidRPr="007675DF">
        <w:rPr>
          <w:szCs w:val="24"/>
        </w:rPr>
        <w:t>2.1.2. 14 dienų suminis sergamumo rodiklis 100 tūkst. gyventojų savivaldybėje yra mažesnis arba lygus 5;</w:t>
      </w:r>
    </w:p>
    <w:p w14:paraId="538F5C52" w14:textId="6D2B9398" w:rsidR="00122573" w:rsidRPr="007675DF" w:rsidRDefault="00122573" w:rsidP="00122573">
      <w:pPr>
        <w:ind w:firstLine="720"/>
        <w:jc w:val="both"/>
        <w:rPr>
          <w:szCs w:val="24"/>
        </w:rPr>
      </w:pPr>
      <w:r w:rsidRPr="007675DF">
        <w:rPr>
          <w:szCs w:val="24"/>
        </w:rPr>
        <w:t>2.1.</w:t>
      </w:r>
      <w:r w:rsidR="003A598C">
        <w:rPr>
          <w:szCs w:val="24"/>
        </w:rPr>
        <w:t>3.</w:t>
      </w:r>
      <w:r w:rsidR="00A00A3B" w:rsidRPr="007675DF">
        <w:rPr>
          <w:szCs w:val="24"/>
        </w:rPr>
        <w:t xml:space="preserve"> </w:t>
      </w:r>
      <w:bookmarkStart w:id="1" w:name="_Hlk44340655"/>
      <w:r w:rsidR="00EB68A5">
        <w:rPr>
          <w:szCs w:val="24"/>
        </w:rPr>
        <w:t>per 14 d</w:t>
      </w:r>
      <w:r w:rsidR="00307D89">
        <w:rPr>
          <w:szCs w:val="24"/>
        </w:rPr>
        <w:t>ienų</w:t>
      </w:r>
      <w:r w:rsidR="00EB68A5">
        <w:rPr>
          <w:szCs w:val="24"/>
        </w:rPr>
        <w:t xml:space="preserve"> </w:t>
      </w:r>
      <w:bookmarkEnd w:id="1"/>
      <w:r w:rsidR="00A00A3B" w:rsidRPr="007675DF">
        <w:rPr>
          <w:szCs w:val="24"/>
        </w:rPr>
        <w:t xml:space="preserve">savivaldybėje nustatytas </w:t>
      </w:r>
      <w:bookmarkStart w:id="2" w:name="_Hlk44339980"/>
      <w:r w:rsidR="00781F2A">
        <w:rPr>
          <w:szCs w:val="24"/>
        </w:rPr>
        <w:t xml:space="preserve">ne daugiau kaip </w:t>
      </w:r>
      <w:bookmarkEnd w:id="2"/>
      <w:r w:rsidR="00A00A3B" w:rsidRPr="007675DF">
        <w:rPr>
          <w:szCs w:val="24"/>
        </w:rPr>
        <w:t>vienas COVID-19 ligos (</w:t>
      </w:r>
      <w:proofErr w:type="spellStart"/>
      <w:r w:rsidR="00A00A3B" w:rsidRPr="007675DF">
        <w:rPr>
          <w:szCs w:val="24"/>
        </w:rPr>
        <w:t>koronaviruso</w:t>
      </w:r>
      <w:proofErr w:type="spellEnd"/>
      <w:r w:rsidR="00A00A3B" w:rsidRPr="007675DF">
        <w:rPr>
          <w:szCs w:val="24"/>
        </w:rPr>
        <w:t xml:space="preserve"> infekcijos) atvejis</w:t>
      </w:r>
      <w:r w:rsidRPr="007675DF">
        <w:rPr>
          <w:szCs w:val="24"/>
        </w:rPr>
        <w:t>.</w:t>
      </w:r>
    </w:p>
    <w:p w14:paraId="016C0422" w14:textId="2F05FEA8" w:rsidR="00BA1F5D" w:rsidRPr="007675DF" w:rsidRDefault="00A00A3B" w:rsidP="00BA1F5D">
      <w:pPr>
        <w:ind w:firstLine="720"/>
        <w:jc w:val="both"/>
        <w:rPr>
          <w:szCs w:val="24"/>
        </w:rPr>
      </w:pPr>
      <w:r w:rsidRPr="007675DF">
        <w:rPr>
          <w:szCs w:val="24"/>
        </w:rPr>
        <w:t>2.2. didelės rizikos savivaldybėms</w:t>
      </w:r>
      <w:r w:rsidR="00BA1F5D" w:rsidRPr="007675DF">
        <w:rPr>
          <w:szCs w:val="24"/>
        </w:rPr>
        <w:t>, jei atitinka visus kriterijus:</w:t>
      </w:r>
    </w:p>
    <w:p w14:paraId="03833479" w14:textId="14073A4B" w:rsidR="00BA1F5D" w:rsidRPr="007675DF" w:rsidRDefault="00BA1F5D" w:rsidP="00A00A3B">
      <w:pPr>
        <w:ind w:firstLine="720"/>
        <w:jc w:val="both"/>
        <w:rPr>
          <w:szCs w:val="24"/>
        </w:rPr>
      </w:pPr>
      <w:r w:rsidRPr="007675DF">
        <w:rPr>
          <w:szCs w:val="24"/>
        </w:rPr>
        <w:t>2.2.1.</w:t>
      </w:r>
      <w:r w:rsidR="00A00A3B" w:rsidRPr="007675DF">
        <w:rPr>
          <w:szCs w:val="24"/>
        </w:rPr>
        <w:t xml:space="preserve"> 14 dienų suminis sergamumo rodiklis 100 tūkst. gyventojų savivaldybėje yra didesnis už bendrą Lietuvos 14 dienų suminį sergamumo rodiklį 100 tūkst. gyventojų</w:t>
      </w:r>
      <w:r w:rsidRPr="007675DF">
        <w:rPr>
          <w:szCs w:val="24"/>
        </w:rPr>
        <w:t>;</w:t>
      </w:r>
    </w:p>
    <w:p w14:paraId="63C7B370" w14:textId="7C6158E0" w:rsidR="00BA1F5D" w:rsidRPr="007675DF" w:rsidRDefault="00BA1F5D" w:rsidP="00BA1F5D">
      <w:pPr>
        <w:ind w:firstLine="720"/>
        <w:jc w:val="both"/>
        <w:rPr>
          <w:szCs w:val="24"/>
        </w:rPr>
      </w:pPr>
      <w:r w:rsidRPr="007675DF">
        <w:rPr>
          <w:szCs w:val="24"/>
        </w:rPr>
        <w:t xml:space="preserve">2.2.2. 14 dienų suminis sergamumo rodiklis 100 tūkst. gyventojų savivaldybėje yra </w:t>
      </w:r>
      <w:r w:rsidR="00260E97" w:rsidRPr="007675DF">
        <w:rPr>
          <w:szCs w:val="24"/>
        </w:rPr>
        <w:t>didesnis kaip</w:t>
      </w:r>
      <w:r w:rsidRPr="007675DF">
        <w:rPr>
          <w:szCs w:val="24"/>
        </w:rPr>
        <w:t xml:space="preserve"> 5;</w:t>
      </w:r>
    </w:p>
    <w:p w14:paraId="13BE0917" w14:textId="34833D22" w:rsidR="00A00A3B" w:rsidRPr="007675DF" w:rsidRDefault="00260E97" w:rsidP="00A00A3B">
      <w:pPr>
        <w:ind w:firstLine="720"/>
        <w:jc w:val="both"/>
        <w:rPr>
          <w:szCs w:val="24"/>
        </w:rPr>
      </w:pPr>
      <w:r w:rsidRPr="007675DF">
        <w:rPr>
          <w:szCs w:val="24"/>
        </w:rPr>
        <w:t xml:space="preserve">2.2.3. </w:t>
      </w:r>
      <w:r w:rsidR="00EB68A5">
        <w:rPr>
          <w:szCs w:val="24"/>
        </w:rPr>
        <w:t>per 14 d</w:t>
      </w:r>
      <w:r w:rsidR="00307D89">
        <w:rPr>
          <w:szCs w:val="24"/>
        </w:rPr>
        <w:t>ienų</w:t>
      </w:r>
      <w:r w:rsidR="00EB68A5">
        <w:rPr>
          <w:szCs w:val="24"/>
        </w:rPr>
        <w:t xml:space="preserve"> </w:t>
      </w:r>
      <w:r w:rsidR="00A00A3B" w:rsidRPr="007675DF">
        <w:rPr>
          <w:szCs w:val="24"/>
        </w:rPr>
        <w:t>savivaldybėje nustatytas daugiau kaip vienas COVID-19 ligos (</w:t>
      </w:r>
      <w:proofErr w:type="spellStart"/>
      <w:r w:rsidR="00A00A3B" w:rsidRPr="007675DF">
        <w:rPr>
          <w:szCs w:val="24"/>
        </w:rPr>
        <w:t>koronaviruso</w:t>
      </w:r>
      <w:proofErr w:type="spellEnd"/>
      <w:r w:rsidR="00A00A3B" w:rsidRPr="007675DF">
        <w:rPr>
          <w:szCs w:val="24"/>
        </w:rPr>
        <w:t xml:space="preserve"> infekcijos) atvejis.“</w:t>
      </w:r>
    </w:p>
    <w:p w14:paraId="136BF72D" w14:textId="38EB8238" w:rsidR="00061763" w:rsidRDefault="004B3BBA" w:rsidP="003A5793">
      <w:pPr>
        <w:pStyle w:val="ListParagraph"/>
        <w:numPr>
          <w:ilvl w:val="1"/>
          <w:numId w:val="5"/>
        </w:numPr>
        <w:tabs>
          <w:tab w:val="left" w:pos="1134"/>
        </w:tabs>
        <w:ind w:hanging="83"/>
        <w:jc w:val="both"/>
        <w:rPr>
          <w:szCs w:val="24"/>
        </w:rPr>
      </w:pPr>
      <w:r>
        <w:rPr>
          <w:szCs w:val="24"/>
        </w:rPr>
        <w:t>Pakeičiu</w:t>
      </w:r>
      <w:r w:rsidR="009463C9">
        <w:rPr>
          <w:szCs w:val="24"/>
        </w:rPr>
        <w:t xml:space="preserve"> </w:t>
      </w:r>
      <w:r>
        <w:rPr>
          <w:szCs w:val="24"/>
        </w:rPr>
        <w:t>3.2.1</w:t>
      </w:r>
      <w:r w:rsidR="00DF00B1">
        <w:rPr>
          <w:szCs w:val="24"/>
        </w:rPr>
        <w:t xml:space="preserve"> </w:t>
      </w:r>
      <w:r>
        <w:rPr>
          <w:szCs w:val="24"/>
        </w:rPr>
        <w:t>papunktį ir jį išdėstau taip</w:t>
      </w:r>
      <w:r w:rsidR="00BA7E24">
        <w:rPr>
          <w:szCs w:val="24"/>
        </w:rPr>
        <w:t>:</w:t>
      </w:r>
    </w:p>
    <w:p w14:paraId="3DEF6633" w14:textId="7A0BE3FE" w:rsidR="004B3BBA" w:rsidRPr="004B3BBA" w:rsidRDefault="004B3BBA" w:rsidP="004B3BBA">
      <w:pPr>
        <w:ind w:firstLine="720"/>
        <w:jc w:val="both"/>
        <w:rPr>
          <w:szCs w:val="24"/>
        </w:rPr>
      </w:pPr>
      <w:r>
        <w:rPr>
          <w:szCs w:val="24"/>
        </w:rPr>
        <w:t>„</w:t>
      </w:r>
      <w:r w:rsidRPr="004B3BBA">
        <w:rPr>
          <w:szCs w:val="24"/>
        </w:rPr>
        <w:t>3.2.</w:t>
      </w:r>
      <w:r>
        <w:rPr>
          <w:szCs w:val="24"/>
        </w:rPr>
        <w:t>1. t</w:t>
      </w:r>
      <w:r w:rsidRPr="004B3BBA">
        <w:rPr>
          <w:szCs w:val="24"/>
        </w:rPr>
        <w:t>iriami ASPĮ darbuotojai ir socialinės globos įstaigos darbuotojai</w:t>
      </w:r>
      <w:r w:rsidRPr="000557E9">
        <w:rPr>
          <w:szCs w:val="24"/>
        </w:rPr>
        <w:t>, organizuojant ėminių paėmimą</w:t>
      </w:r>
      <w:r w:rsidR="007675DF">
        <w:rPr>
          <w:szCs w:val="24"/>
        </w:rPr>
        <w:t xml:space="preserve"> </w:t>
      </w:r>
      <w:r w:rsidR="000557E9" w:rsidRPr="007675DF">
        <w:rPr>
          <w:szCs w:val="24"/>
        </w:rPr>
        <w:t xml:space="preserve">taip, kad per savaitę būtų </w:t>
      </w:r>
      <w:r w:rsidR="00D95313" w:rsidRPr="007675DF">
        <w:rPr>
          <w:szCs w:val="24"/>
        </w:rPr>
        <w:t>atliekamas</w:t>
      </w:r>
      <w:r w:rsidR="000557E9" w:rsidRPr="007675DF">
        <w:rPr>
          <w:szCs w:val="24"/>
        </w:rPr>
        <w:t xml:space="preserve"> </w:t>
      </w:r>
      <w:r w:rsidR="00D95313" w:rsidRPr="007675DF">
        <w:rPr>
          <w:szCs w:val="24"/>
        </w:rPr>
        <w:t>šio sprendimo 4.1.4 papunktyje nustatytas didelės rizikos savivaldybėse atliekamų tyrimų skaičius</w:t>
      </w:r>
      <w:r w:rsidRPr="007675DF">
        <w:rPr>
          <w:szCs w:val="24"/>
        </w:rPr>
        <w:t>;“</w:t>
      </w:r>
      <w:r w:rsidR="00C6658D" w:rsidRPr="007675DF">
        <w:rPr>
          <w:szCs w:val="24"/>
        </w:rPr>
        <w:t>.</w:t>
      </w:r>
    </w:p>
    <w:p w14:paraId="6C59A31C" w14:textId="542FD4FA" w:rsidR="000D76FA" w:rsidRDefault="000D76FA" w:rsidP="003A5793">
      <w:pPr>
        <w:pStyle w:val="ListParagraph"/>
        <w:numPr>
          <w:ilvl w:val="1"/>
          <w:numId w:val="5"/>
        </w:numPr>
        <w:tabs>
          <w:tab w:val="left" w:pos="1134"/>
        </w:tabs>
        <w:ind w:hanging="83"/>
        <w:jc w:val="both"/>
        <w:rPr>
          <w:szCs w:val="24"/>
        </w:rPr>
      </w:pPr>
      <w:bookmarkStart w:id="3" w:name="_Hlk44340100"/>
      <w:r>
        <w:rPr>
          <w:szCs w:val="24"/>
        </w:rPr>
        <w:t xml:space="preserve">Pakeičiu </w:t>
      </w:r>
      <w:r w:rsidR="000557E9">
        <w:rPr>
          <w:szCs w:val="24"/>
        </w:rPr>
        <w:t>4</w:t>
      </w:r>
      <w:r>
        <w:rPr>
          <w:szCs w:val="24"/>
        </w:rPr>
        <w:t>.1 papunk</w:t>
      </w:r>
      <w:r w:rsidR="00FB5049">
        <w:rPr>
          <w:szCs w:val="24"/>
        </w:rPr>
        <w:t>čio pirmąją pastraipą</w:t>
      </w:r>
      <w:r>
        <w:rPr>
          <w:szCs w:val="24"/>
        </w:rPr>
        <w:t xml:space="preserve"> ir j</w:t>
      </w:r>
      <w:r w:rsidR="00CD0A85">
        <w:rPr>
          <w:szCs w:val="24"/>
        </w:rPr>
        <w:t>ą</w:t>
      </w:r>
      <w:r>
        <w:rPr>
          <w:szCs w:val="24"/>
        </w:rPr>
        <w:t xml:space="preserve"> išdėstau taip</w:t>
      </w:r>
      <w:bookmarkEnd w:id="3"/>
      <w:r>
        <w:rPr>
          <w:szCs w:val="24"/>
        </w:rPr>
        <w:t>:</w:t>
      </w:r>
    </w:p>
    <w:p w14:paraId="7BC283FA" w14:textId="35A5F93E" w:rsidR="000557E9" w:rsidRPr="000557E9" w:rsidRDefault="000557E9" w:rsidP="000557E9">
      <w:pPr>
        <w:ind w:firstLine="720"/>
        <w:jc w:val="both"/>
        <w:rPr>
          <w:szCs w:val="24"/>
        </w:rPr>
      </w:pPr>
      <w:r>
        <w:rPr>
          <w:color w:val="000000"/>
        </w:rPr>
        <w:t>„4.1. pavesti ASPĮ ir socialinės globos įstaigoms su savivaldybėmis suderinti ir patvirtinti atsitiktinio ASPĮ ir socialinės globos įstaigų darbuotojų tyrimo</w:t>
      </w:r>
      <w:r w:rsidR="007675DF" w:rsidRPr="00EB68A5">
        <w:rPr>
          <w:color w:val="000000"/>
        </w:rPr>
        <w:t xml:space="preserve"> </w:t>
      </w:r>
      <w:r>
        <w:rPr>
          <w:color w:val="000000"/>
        </w:rPr>
        <w:t>organizavimo tvarką, joje numatant, kad:“</w:t>
      </w:r>
      <w:r w:rsidR="000B66E2">
        <w:rPr>
          <w:color w:val="000000"/>
        </w:rPr>
        <w:t>.</w:t>
      </w:r>
    </w:p>
    <w:p w14:paraId="77DA5155" w14:textId="7019DCF6" w:rsidR="000557E9" w:rsidRDefault="00675369" w:rsidP="007F4FCC">
      <w:pPr>
        <w:pStyle w:val="ListParagraph"/>
        <w:numPr>
          <w:ilvl w:val="1"/>
          <w:numId w:val="5"/>
        </w:numPr>
        <w:tabs>
          <w:tab w:val="left" w:pos="1134"/>
        </w:tabs>
        <w:ind w:hanging="83"/>
        <w:jc w:val="both"/>
        <w:rPr>
          <w:szCs w:val="24"/>
        </w:rPr>
      </w:pPr>
      <w:r>
        <w:rPr>
          <w:szCs w:val="24"/>
        </w:rPr>
        <w:t>Pakeičiu 4.1.4 papunktį ir jį išdėstau taip:</w:t>
      </w:r>
    </w:p>
    <w:p w14:paraId="2BEDF118" w14:textId="64E37D25" w:rsidR="000626EA" w:rsidRPr="000626EA" w:rsidRDefault="000626EA" w:rsidP="000626EA">
      <w:pPr>
        <w:ind w:firstLine="720"/>
        <w:jc w:val="both"/>
        <w:rPr>
          <w:color w:val="000000"/>
        </w:rPr>
      </w:pPr>
      <w:r w:rsidRPr="000626EA">
        <w:rPr>
          <w:color w:val="000000"/>
        </w:rPr>
        <w:t xml:space="preserve">„4.1.4. per savaitę turi būti ištiriama </w:t>
      </w:r>
      <w:r w:rsidRPr="007675DF">
        <w:rPr>
          <w:color w:val="000000"/>
        </w:rPr>
        <w:t>nuo 2 iki 5 proc. kai savivaldybė priskiriama mažos rizikos savivaldybėms ir nuo 15 iki 20 proc. kai savivaldybė priskiriama didelės rizikos savivaldybėms visų ASPĮ ar socialinės globos įstaigos darbuotojų, įskaitant ASPĮ ar socialinės globos įstaigų patalpose esančių vaistinių darbuotojus.“</w:t>
      </w:r>
    </w:p>
    <w:p w14:paraId="2B3EC23A" w14:textId="32B159D2" w:rsidR="000626EA" w:rsidRDefault="000626EA" w:rsidP="003A5793">
      <w:pPr>
        <w:pStyle w:val="ListParagraph"/>
        <w:numPr>
          <w:ilvl w:val="1"/>
          <w:numId w:val="5"/>
        </w:numPr>
        <w:tabs>
          <w:tab w:val="left" w:pos="1134"/>
        </w:tabs>
        <w:ind w:hanging="83"/>
        <w:jc w:val="both"/>
        <w:rPr>
          <w:szCs w:val="24"/>
        </w:rPr>
      </w:pPr>
      <w:r>
        <w:rPr>
          <w:szCs w:val="24"/>
        </w:rPr>
        <w:t>Pakeičiu 4.4 papunktį ir jį išdėstau taip:</w:t>
      </w:r>
    </w:p>
    <w:p w14:paraId="77D102E0" w14:textId="12A44B6C" w:rsidR="00D27847" w:rsidRPr="00D27847" w:rsidRDefault="00D27847" w:rsidP="00D27847">
      <w:pPr>
        <w:ind w:firstLine="720"/>
        <w:jc w:val="both"/>
        <w:rPr>
          <w:szCs w:val="24"/>
        </w:rPr>
      </w:pPr>
      <w:r w:rsidRPr="00D27847">
        <w:rPr>
          <w:color w:val="000000"/>
        </w:rPr>
        <w:t xml:space="preserve">„4.4. </w:t>
      </w:r>
      <w:bookmarkStart w:id="4" w:name="_Hlk44339835"/>
      <w:r w:rsidRPr="00D27847">
        <w:rPr>
          <w:color w:val="000000"/>
        </w:rPr>
        <w:t xml:space="preserve">paskirti asmenį, atsakingą už statistinių duomenų apie kiekvienos socialinės globos  įstaigos ir ASPĮ tikrintinų ir / ar patikrintų darbuotojų kaupimą (tikrintinų darbuotojų skaičius, patikrintų darbuotojų skaičius, teigiamų tyrimų atsakymų skaičius) ir apibendrintų savivaldybės </w:t>
      </w:r>
      <w:r w:rsidRPr="00D27847">
        <w:rPr>
          <w:color w:val="000000"/>
        </w:rPr>
        <w:lastRenderedPageBreak/>
        <w:t>duomenų pateikimą, užpildant formą, įkeltą</w:t>
      </w:r>
      <w:r w:rsidR="004B6748">
        <w:rPr>
          <w:color w:val="000000"/>
        </w:rPr>
        <w:t xml:space="preserve"> </w:t>
      </w:r>
      <w:r w:rsidRPr="00D27847">
        <w:rPr>
          <w:color w:val="000000"/>
        </w:rPr>
        <w:t xml:space="preserve">adresu </w:t>
      </w:r>
      <w:hyperlink r:id="rId11" w:history="1">
        <w:r w:rsidRPr="00F6502E">
          <w:rPr>
            <w:rStyle w:val="Hyperlink"/>
            <w:b/>
            <w:bCs/>
          </w:rPr>
          <w:t>http://sam.lrv.lt/uploads/sam/documents/files/KORONA/Informacija%20apie%20prevencinius%20tyrimus.xlsx</w:t>
        </w:r>
      </w:hyperlink>
      <w:r w:rsidRPr="00D27847">
        <w:rPr>
          <w:color w:val="000000"/>
        </w:rPr>
        <w:t>,</w:t>
      </w:r>
      <w:r w:rsidR="004B6748">
        <w:rPr>
          <w:color w:val="000000"/>
        </w:rPr>
        <w:t xml:space="preserve"> </w:t>
      </w:r>
      <w:r w:rsidRPr="00D27847">
        <w:rPr>
          <w:color w:val="000000"/>
        </w:rPr>
        <w:t xml:space="preserve">Sveikatos apsaugos ministerijai el. paštu </w:t>
      </w:r>
      <w:hyperlink r:id="rId12" w:history="1">
        <w:r w:rsidR="00961882" w:rsidRPr="00BA3D33">
          <w:rPr>
            <w:rStyle w:val="Hyperlink"/>
          </w:rPr>
          <w:t>jolita.matuziene@sam.lt</w:t>
        </w:r>
      </w:hyperlink>
      <w:r w:rsidR="00961882">
        <w:rPr>
          <w:color w:val="000000"/>
        </w:rPr>
        <w:t xml:space="preserve"> </w:t>
      </w:r>
      <w:r w:rsidRPr="00D27847">
        <w:rPr>
          <w:color w:val="000000"/>
        </w:rPr>
        <w:t xml:space="preserve">(kopiją su informacija apie socialinės globos įstaigas pateikiant Socialinių paslaugų priežiūros departamentui prie Socialinės apsaugos ir darbo ministerijos el. paštu </w:t>
      </w:r>
      <w:hyperlink r:id="rId13" w:history="1">
        <w:r w:rsidR="00961882" w:rsidRPr="00BA3D33">
          <w:rPr>
            <w:rStyle w:val="Hyperlink"/>
          </w:rPr>
          <w:t>data@sppd.lt</w:t>
        </w:r>
      </w:hyperlink>
      <w:r w:rsidRPr="00D27847">
        <w:rPr>
          <w:color w:val="000000"/>
        </w:rPr>
        <w:t>), kiekvieną pirmadienį iki 12 val. Teikiant duomenis, būtina nurodyti visas socialinės globos įstaigas ir ASPĮ, veikiančias savivaldybės teritorijoje, nepriklausomai nuo pavaldumo ir nuosavybės formos, ir nepriklausomai, ar tų įstaigų darbuotojai buvo tirti, išskyrus atvejus, kai įstaiga neveikia (neteikia paslaugų), įstaigos darbuotojai nuolat dirba nuotoliniu būdu arba nedirba. Kai socialinės globos įstaiga ar ASPĮ veikia (teikia paslaugas), bet darbuotojai nėra tiriami, pastabose būtina nurodyti to priežastis.“</w:t>
      </w:r>
      <w:bookmarkEnd w:id="4"/>
    </w:p>
    <w:p w14:paraId="49EA0AE9" w14:textId="1398ABB5" w:rsidR="00D27847" w:rsidRDefault="00D27847" w:rsidP="003A5793">
      <w:pPr>
        <w:pStyle w:val="ListParagraph"/>
        <w:numPr>
          <w:ilvl w:val="1"/>
          <w:numId w:val="5"/>
        </w:numPr>
        <w:tabs>
          <w:tab w:val="left" w:pos="1134"/>
        </w:tabs>
        <w:ind w:hanging="83"/>
        <w:jc w:val="both"/>
        <w:rPr>
          <w:szCs w:val="24"/>
        </w:rPr>
      </w:pPr>
      <w:r>
        <w:rPr>
          <w:szCs w:val="24"/>
        </w:rPr>
        <w:t>Pakeičiu 5.1 papunktį ir jį išdėstau taip:</w:t>
      </w:r>
    </w:p>
    <w:p w14:paraId="7F01244C" w14:textId="7671092D" w:rsidR="00D27847" w:rsidRPr="00D27847" w:rsidRDefault="00D27847" w:rsidP="00D27847">
      <w:pPr>
        <w:ind w:firstLine="720"/>
        <w:jc w:val="both"/>
        <w:rPr>
          <w:color w:val="000000"/>
        </w:rPr>
      </w:pPr>
      <w:r w:rsidRPr="00D27847">
        <w:rPr>
          <w:color w:val="000000"/>
        </w:rPr>
        <w:t>„5.1. šio sprendimo 1.1.1.1, 1.1.1.4, 1.1.2,</w:t>
      </w:r>
      <w:r w:rsidRPr="00D27847">
        <w:rPr>
          <w:b/>
          <w:bCs/>
          <w:color w:val="000000"/>
        </w:rPr>
        <w:t> </w:t>
      </w:r>
      <w:r w:rsidRPr="00D27847">
        <w:rPr>
          <w:color w:val="000000"/>
        </w:rPr>
        <w:t>1.1.3 ir 1.2.3 papunkčiuose nurodytiems asmenims – savivaldybių mobiliuose punktuose Tepinėlių iš paciento nosiaryklės ir ryklės paėmimo mobiliuose punktuose COVID-19 ligos (</w:t>
      </w:r>
      <w:proofErr w:type="spellStart"/>
      <w:r w:rsidRPr="00D27847">
        <w:rPr>
          <w:color w:val="000000"/>
        </w:rPr>
        <w:t>koronaviruso</w:t>
      </w:r>
      <w:proofErr w:type="spellEnd"/>
      <w:r w:rsidRPr="00D27847">
        <w:rPr>
          <w:color w:val="000000"/>
        </w:rPr>
        <w:t xml:space="preserve"> infekcijos) laboratoriniams tyrimams atlikti organizavimo tvarkos aprašo, patvirtinto Lietuvos Respublikos sveikatos apsaugos ministro 2020 m. kovo 16 d. įsakymu Nr. V-390 „Dėl Tepinėlių iš paciento nosiaryklės ir ryklės paėmimo mobiliuose punktuose COVID-19 ligos (</w:t>
      </w:r>
      <w:proofErr w:type="spellStart"/>
      <w:r w:rsidRPr="00D27847">
        <w:rPr>
          <w:color w:val="000000"/>
        </w:rPr>
        <w:t>koronaviruso</w:t>
      </w:r>
      <w:proofErr w:type="spellEnd"/>
      <w:r w:rsidRPr="00D27847">
        <w:rPr>
          <w:color w:val="000000"/>
        </w:rPr>
        <w:t xml:space="preserve"> infekcijos) laboratoriniams tyrimams atlikti organizavimo tvarkos aprašo patvirtinimo“</w:t>
      </w:r>
      <w:r w:rsidRPr="00F6502E">
        <w:rPr>
          <w:color w:val="000000"/>
        </w:rPr>
        <w:t>,</w:t>
      </w:r>
      <w:r w:rsidRPr="00D27847">
        <w:rPr>
          <w:color w:val="000000"/>
        </w:rPr>
        <w:t xml:space="preserve"> nustatyta tvarka, išskyrus šio sprendimo 5.3 papunktyje nurodytus atvejus ir atvejus, kai asmenys yra </w:t>
      </w:r>
      <w:proofErr w:type="spellStart"/>
      <w:r w:rsidRPr="00D27847">
        <w:rPr>
          <w:color w:val="000000"/>
        </w:rPr>
        <w:t>stacionarizuoti</w:t>
      </w:r>
      <w:proofErr w:type="spellEnd"/>
      <w:r w:rsidRPr="00D27847">
        <w:rPr>
          <w:color w:val="000000"/>
        </w:rPr>
        <w:t xml:space="preserve"> ASPĮ – tuomet ėminio paėmimas šiems asmenims atliekamas ASPĮ. Registracija į mobilų punktą vykdoma per Karštosios </w:t>
      </w:r>
      <w:proofErr w:type="spellStart"/>
      <w:r w:rsidRPr="00D27847">
        <w:rPr>
          <w:color w:val="000000"/>
        </w:rPr>
        <w:t>koronaviruso</w:t>
      </w:r>
      <w:proofErr w:type="spellEnd"/>
      <w:r w:rsidRPr="00D27847">
        <w:rPr>
          <w:color w:val="000000"/>
        </w:rPr>
        <w:t xml:space="preserve"> linijos 1808 sistemą;“</w:t>
      </w:r>
      <w:r w:rsidR="00C6658D">
        <w:rPr>
          <w:color w:val="000000"/>
        </w:rPr>
        <w:t>.</w:t>
      </w:r>
    </w:p>
    <w:p w14:paraId="11480947" w14:textId="3C837943" w:rsidR="00D27847" w:rsidRDefault="00D27847" w:rsidP="003A5793">
      <w:pPr>
        <w:pStyle w:val="ListParagraph"/>
        <w:numPr>
          <w:ilvl w:val="1"/>
          <w:numId w:val="5"/>
        </w:numPr>
        <w:tabs>
          <w:tab w:val="left" w:pos="851"/>
        </w:tabs>
        <w:ind w:left="1134" w:hanging="425"/>
        <w:jc w:val="both"/>
        <w:rPr>
          <w:szCs w:val="24"/>
        </w:rPr>
      </w:pPr>
      <w:r>
        <w:rPr>
          <w:szCs w:val="24"/>
        </w:rPr>
        <w:t>Papildau 5.1</w:t>
      </w:r>
      <w:r w:rsidRPr="00D27847">
        <w:rPr>
          <w:szCs w:val="24"/>
          <w:vertAlign w:val="superscript"/>
        </w:rPr>
        <w:t>1</w:t>
      </w:r>
      <w:r>
        <w:rPr>
          <w:szCs w:val="24"/>
        </w:rPr>
        <w:t xml:space="preserve"> papunkčiu:</w:t>
      </w:r>
    </w:p>
    <w:p w14:paraId="6558D010" w14:textId="12030593" w:rsidR="007675DF" w:rsidRPr="007675DF" w:rsidRDefault="003A5793" w:rsidP="007675DF">
      <w:pPr>
        <w:ind w:firstLine="709"/>
        <w:jc w:val="both"/>
        <w:rPr>
          <w:color w:val="000000"/>
        </w:rPr>
      </w:pPr>
      <w:r w:rsidRPr="007675DF">
        <w:rPr>
          <w:szCs w:val="24"/>
        </w:rPr>
        <w:t>„5.1</w:t>
      </w:r>
      <w:r w:rsidRPr="007675DF">
        <w:rPr>
          <w:szCs w:val="24"/>
          <w:vertAlign w:val="superscript"/>
        </w:rPr>
        <w:t>1</w:t>
      </w:r>
      <w:r w:rsidRPr="007675DF">
        <w:rPr>
          <w:szCs w:val="24"/>
        </w:rPr>
        <w:t xml:space="preserve">. </w:t>
      </w:r>
      <w:r w:rsidRPr="007675DF">
        <w:rPr>
          <w:color w:val="000000"/>
        </w:rPr>
        <w:t>šio sprendimo 1.1.1.1</w:t>
      </w:r>
      <w:r w:rsidRPr="007675DF">
        <w:rPr>
          <w:color w:val="000000"/>
          <w:vertAlign w:val="superscript"/>
        </w:rPr>
        <w:t>1</w:t>
      </w:r>
      <w:r w:rsidRPr="007675DF">
        <w:rPr>
          <w:color w:val="000000"/>
        </w:rPr>
        <w:t xml:space="preserve"> papunktyje nurodytiems asmenims – Lietuvos Respublikos sveikatos apsaugos ministro 2020 m. birželio 17 d. įsakyme Nr. V-1504 „</w:t>
      </w:r>
      <w:r w:rsidRPr="007675DF">
        <w:rPr>
          <w:color w:val="000000"/>
          <w:shd w:val="clear" w:color="auto" w:fill="FFFFFF"/>
        </w:rPr>
        <w:t>Dėl Asmens sveikatos priežiūros paslaugų teikimo esant Lietuvos Respublikos teritorijoje paskelbtai valstybės lygio ekstremaliajai situacijai organizavimo tvarkos aprašo patvirtinimo“ nustatyta tvarka</w:t>
      </w:r>
      <w:r w:rsidRPr="007675DF">
        <w:rPr>
          <w:color w:val="000000"/>
        </w:rPr>
        <w:t>;“.</w:t>
      </w:r>
    </w:p>
    <w:p w14:paraId="04A21700" w14:textId="77777777" w:rsidR="009D506A" w:rsidRDefault="00D4731F" w:rsidP="00D4731F">
      <w:pPr>
        <w:pStyle w:val="ListParagraph"/>
        <w:numPr>
          <w:ilvl w:val="0"/>
          <w:numId w:val="5"/>
        </w:numPr>
        <w:tabs>
          <w:tab w:val="left" w:pos="993"/>
        </w:tabs>
        <w:ind w:left="0" w:firstLine="709"/>
        <w:jc w:val="both"/>
        <w:rPr>
          <w:szCs w:val="24"/>
        </w:rPr>
      </w:pPr>
      <w:bookmarkStart w:id="5" w:name="_Hlk44339743"/>
      <w:r>
        <w:rPr>
          <w:szCs w:val="24"/>
        </w:rPr>
        <w:t>N u s t a t a u, kad šio sprendimo</w:t>
      </w:r>
      <w:r w:rsidR="009D506A">
        <w:rPr>
          <w:szCs w:val="24"/>
        </w:rPr>
        <w:t>:</w:t>
      </w:r>
    </w:p>
    <w:p w14:paraId="41697CCD" w14:textId="2EEBB1B7" w:rsidR="009D506A" w:rsidRDefault="009D506A" w:rsidP="009D506A">
      <w:pPr>
        <w:tabs>
          <w:tab w:val="left" w:pos="993"/>
        </w:tabs>
        <w:ind w:firstLine="709"/>
        <w:jc w:val="both"/>
        <w:rPr>
          <w:szCs w:val="24"/>
        </w:rPr>
      </w:pPr>
      <w:r>
        <w:rPr>
          <w:szCs w:val="24"/>
        </w:rPr>
        <w:t xml:space="preserve">2.1. </w:t>
      </w:r>
      <w:r w:rsidR="00D4731F" w:rsidRPr="009D506A">
        <w:rPr>
          <w:szCs w:val="24"/>
        </w:rPr>
        <w:t>1.6 ir 1.7 papunkčiai įsigalioja 2020 m. liepos 1 d.</w:t>
      </w:r>
      <w:r>
        <w:rPr>
          <w:szCs w:val="24"/>
        </w:rPr>
        <w:t>;</w:t>
      </w:r>
    </w:p>
    <w:p w14:paraId="3CB5F71B" w14:textId="58C5BA63" w:rsidR="00D4731F" w:rsidRPr="009D506A" w:rsidRDefault="009D506A" w:rsidP="00F6502E">
      <w:pPr>
        <w:tabs>
          <w:tab w:val="left" w:pos="993"/>
        </w:tabs>
        <w:ind w:firstLine="709"/>
        <w:jc w:val="both"/>
        <w:rPr>
          <w:szCs w:val="24"/>
        </w:rPr>
      </w:pPr>
      <w:r>
        <w:rPr>
          <w:szCs w:val="24"/>
        </w:rPr>
        <w:t xml:space="preserve">2.2. </w:t>
      </w:r>
      <w:r w:rsidR="00D4731F" w:rsidRPr="009D506A">
        <w:rPr>
          <w:szCs w:val="24"/>
        </w:rPr>
        <w:t xml:space="preserve">1.1 papunktis </w:t>
      </w:r>
      <w:r>
        <w:rPr>
          <w:szCs w:val="24"/>
        </w:rPr>
        <w:t>įsigalioja</w:t>
      </w:r>
      <w:r w:rsidR="00D4731F" w:rsidRPr="009D506A">
        <w:rPr>
          <w:szCs w:val="24"/>
        </w:rPr>
        <w:t xml:space="preserve"> 2020 m. liepos 3 d.</w:t>
      </w:r>
    </w:p>
    <w:bookmarkEnd w:id="5"/>
    <w:p w14:paraId="24BB0103" w14:textId="77777777" w:rsidR="003A5793" w:rsidRPr="00D90A3C" w:rsidRDefault="003A5793" w:rsidP="00D90A3C">
      <w:pPr>
        <w:ind w:firstLine="720"/>
        <w:jc w:val="both"/>
        <w:rPr>
          <w:szCs w:val="24"/>
        </w:rPr>
      </w:pPr>
    </w:p>
    <w:p w14:paraId="20DA39D7" w14:textId="77777777" w:rsidR="007F42C3" w:rsidRDefault="007F42C3" w:rsidP="00453BAF">
      <w:pPr>
        <w:tabs>
          <w:tab w:val="left" w:pos="993"/>
        </w:tabs>
        <w:jc w:val="both"/>
        <w:rPr>
          <w:szCs w:val="24"/>
        </w:rPr>
      </w:pPr>
    </w:p>
    <w:p w14:paraId="22F492E0" w14:textId="6F124331" w:rsidR="00070C7D" w:rsidRDefault="00AE54FB">
      <w:pPr>
        <w:rPr>
          <w:szCs w:val="24"/>
          <w:shd w:val="clear" w:color="auto" w:fill="FFFFFF"/>
        </w:rPr>
      </w:pPr>
      <w:r>
        <w:rPr>
          <w:szCs w:val="24"/>
        </w:rPr>
        <w:t xml:space="preserve">Sveikatos apsaugos ministras – </w:t>
      </w:r>
      <w:r>
        <w:rPr>
          <w:szCs w:val="24"/>
          <w:shd w:val="clear" w:color="auto" w:fill="FFFFFF"/>
        </w:rPr>
        <w:t>valstybės lygio</w:t>
      </w:r>
    </w:p>
    <w:p w14:paraId="40FFB517" w14:textId="523BB66A" w:rsidR="0081397E" w:rsidRDefault="00AE54FB" w:rsidP="009228EF">
      <w:pPr>
        <w:tabs>
          <w:tab w:val="left" w:pos="7655"/>
        </w:tabs>
        <w:rPr>
          <w:szCs w:val="24"/>
        </w:rPr>
      </w:pPr>
      <w:r>
        <w:rPr>
          <w:szCs w:val="24"/>
          <w:shd w:val="clear" w:color="auto" w:fill="FFFFFF"/>
        </w:rPr>
        <w:t xml:space="preserve">ekstremaliosios situacijos valstybės operacijų vadovas </w:t>
      </w:r>
      <w:r w:rsidR="009228EF">
        <w:rPr>
          <w:szCs w:val="24"/>
        </w:rPr>
        <w:tab/>
        <w:t xml:space="preserve">Aurelijus </w:t>
      </w:r>
      <w:proofErr w:type="spellStart"/>
      <w:r w:rsidR="009228EF">
        <w:rPr>
          <w:szCs w:val="24"/>
        </w:rPr>
        <w:t>Veryga</w:t>
      </w:r>
      <w:proofErr w:type="spellEnd"/>
    </w:p>
    <w:p w14:paraId="255B7EE0" w14:textId="70A1011D" w:rsidR="00477C24" w:rsidRPr="0081397E" w:rsidRDefault="00477C24" w:rsidP="00F9620C">
      <w:pPr>
        <w:rPr>
          <w:b/>
          <w:bCs/>
          <w:szCs w:val="24"/>
        </w:rPr>
      </w:pPr>
    </w:p>
    <w:sectPr w:rsidR="00477C24" w:rsidRPr="0081397E" w:rsidSect="00F6502E">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134" w:right="567" w:bottom="1134" w:left="1701" w:header="567" w:footer="567" w:gutter="0"/>
      <w:pgNumType w:start="1"/>
      <w:cols w:space="1296"/>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8D754" w16cex:dateUtc="2020-06-08T12: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10A70" w14:textId="77777777" w:rsidR="00305BD2" w:rsidRDefault="00305BD2">
      <w:pPr>
        <w:rPr>
          <w:szCs w:val="24"/>
        </w:rPr>
      </w:pPr>
      <w:r>
        <w:rPr>
          <w:szCs w:val="24"/>
        </w:rPr>
        <w:separator/>
      </w:r>
    </w:p>
  </w:endnote>
  <w:endnote w:type="continuationSeparator" w:id="0">
    <w:p w14:paraId="16C14CD2" w14:textId="77777777" w:rsidR="00305BD2" w:rsidRDefault="00305BD2">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FB560" w14:textId="77777777" w:rsidR="00070C7D" w:rsidRDefault="00070C7D">
    <w:pPr>
      <w:tabs>
        <w:tab w:val="center" w:pos="4153"/>
        <w:tab w:val="right" w:pos="8306"/>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57C37" w14:textId="77777777" w:rsidR="00070C7D" w:rsidRDefault="00070C7D">
    <w:pPr>
      <w:tabs>
        <w:tab w:val="center" w:pos="4153"/>
        <w:tab w:val="right" w:pos="8306"/>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1C4A1" w14:textId="1B6788E9" w:rsidR="00070C7D" w:rsidRDefault="00070C7D">
    <w:pPr>
      <w:tabs>
        <w:tab w:val="center" w:pos="4153"/>
        <w:tab w:val="right" w:pos="8306"/>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9F017" w14:textId="77777777" w:rsidR="00305BD2" w:rsidRDefault="00305BD2">
      <w:pPr>
        <w:rPr>
          <w:szCs w:val="24"/>
        </w:rPr>
      </w:pPr>
      <w:r>
        <w:rPr>
          <w:szCs w:val="24"/>
        </w:rPr>
        <w:separator/>
      </w:r>
    </w:p>
  </w:footnote>
  <w:footnote w:type="continuationSeparator" w:id="0">
    <w:p w14:paraId="54D5663D" w14:textId="77777777" w:rsidR="00305BD2" w:rsidRDefault="00305BD2">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9788A" w14:textId="77777777" w:rsidR="00070C7D" w:rsidRDefault="00AE54FB">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1582042D" w14:textId="77777777" w:rsidR="00070C7D" w:rsidRDefault="00070C7D">
    <w:pPr>
      <w:tabs>
        <w:tab w:val="center" w:pos="4153"/>
        <w:tab w:val="right" w:pos="8306"/>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8892897"/>
      <w:docPartObj>
        <w:docPartGallery w:val="Page Numbers (Top of Page)"/>
        <w:docPartUnique/>
      </w:docPartObj>
    </w:sdtPr>
    <w:sdtEndPr>
      <w:rPr>
        <w:rFonts w:ascii="Times New Roman" w:hAnsi="Times New Roman"/>
        <w:sz w:val="24"/>
        <w:szCs w:val="24"/>
      </w:rPr>
    </w:sdtEndPr>
    <w:sdtContent>
      <w:p w14:paraId="2C409BDD" w14:textId="62AC5495" w:rsidR="00D21F56" w:rsidRPr="00F6502E" w:rsidRDefault="00D21F56" w:rsidP="00D21F56">
        <w:pPr>
          <w:pStyle w:val="Header"/>
          <w:framePr w:wrap="auto" w:vAnchor="text" w:hAnchor="margin" w:xAlign="center" w:y="1"/>
          <w:jc w:val="center"/>
          <w:rPr>
            <w:rFonts w:ascii="Times New Roman" w:hAnsi="Times New Roman"/>
            <w:sz w:val="24"/>
            <w:szCs w:val="24"/>
          </w:rPr>
        </w:pPr>
        <w:r w:rsidRPr="00F6502E">
          <w:rPr>
            <w:rFonts w:ascii="Times New Roman" w:hAnsi="Times New Roman"/>
            <w:sz w:val="24"/>
            <w:szCs w:val="24"/>
          </w:rPr>
          <w:fldChar w:fldCharType="begin"/>
        </w:r>
        <w:r w:rsidRPr="00F6502E">
          <w:rPr>
            <w:rFonts w:ascii="Times New Roman" w:hAnsi="Times New Roman"/>
            <w:sz w:val="24"/>
            <w:szCs w:val="24"/>
          </w:rPr>
          <w:instrText>PAGE   \* MERGEFORMAT</w:instrText>
        </w:r>
        <w:r w:rsidRPr="00F6502E">
          <w:rPr>
            <w:rFonts w:ascii="Times New Roman" w:hAnsi="Times New Roman"/>
            <w:sz w:val="24"/>
            <w:szCs w:val="24"/>
          </w:rPr>
          <w:fldChar w:fldCharType="separate"/>
        </w:r>
        <w:r w:rsidRPr="00F6502E">
          <w:rPr>
            <w:rFonts w:ascii="Times New Roman" w:hAnsi="Times New Roman"/>
            <w:sz w:val="24"/>
            <w:szCs w:val="24"/>
          </w:rPr>
          <w:t>2</w:t>
        </w:r>
        <w:r w:rsidRPr="00F6502E">
          <w:rPr>
            <w:rFonts w:ascii="Times New Roman" w:hAnsi="Times New Roman"/>
            <w:sz w:val="24"/>
            <w:szCs w:val="24"/>
          </w:rPr>
          <w:fldChar w:fldCharType="end"/>
        </w:r>
      </w:p>
    </w:sdtContent>
  </w:sdt>
  <w:p w14:paraId="2955283D" w14:textId="0834D5A4" w:rsidR="00070C7D" w:rsidRDefault="00070C7D" w:rsidP="000A711B">
    <w:pPr>
      <w:framePr w:wrap="auto" w:vAnchor="text" w:hAnchor="margin" w:xAlign="center" w:y="1"/>
      <w:tabs>
        <w:tab w:val="center" w:pos="4153"/>
        <w:tab w:val="right" w:pos="8306"/>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72B7F" w14:textId="77777777" w:rsidR="00070C7D" w:rsidRDefault="00070C7D">
    <w:pPr>
      <w:tabs>
        <w:tab w:val="center" w:pos="4153"/>
        <w:tab w:val="right" w:pos="8306"/>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D3ACA"/>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1CB48BC"/>
    <w:multiLevelType w:val="hybridMultilevel"/>
    <w:tmpl w:val="1C60F61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259D2174"/>
    <w:multiLevelType w:val="multilevel"/>
    <w:tmpl w:val="0427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3" w15:restartNumberingAfterBreak="0">
    <w:nsid w:val="2F051ED6"/>
    <w:multiLevelType w:val="multilevel"/>
    <w:tmpl w:val="DEF2AD6A"/>
    <w:lvl w:ilvl="0">
      <w:start w:val="1"/>
      <w:numFmt w:val="decimal"/>
      <w:lvlText w:val="%1."/>
      <w:lvlJc w:val="left"/>
      <w:pPr>
        <w:ind w:left="0" w:firstLine="720"/>
      </w:pPr>
      <w:rPr>
        <w:rFonts w:hint="default"/>
      </w:rPr>
    </w:lvl>
    <w:lvl w:ilvl="1">
      <w:start w:val="1"/>
      <w:numFmt w:val="decimal"/>
      <w:lvlText w:val="%1.%2."/>
      <w:lvlJc w:val="left"/>
      <w:pPr>
        <w:ind w:left="0" w:firstLine="720"/>
      </w:pPr>
      <w:rPr>
        <w:rFonts w:hint="default"/>
      </w:rPr>
    </w:lvl>
    <w:lvl w:ilvl="2">
      <w:start w:val="1"/>
      <w:numFmt w:val="decimal"/>
      <w:lvlText w:val="%1.%2.%3."/>
      <w:lvlJc w:val="left"/>
      <w:pPr>
        <w:ind w:left="0" w:firstLine="720"/>
      </w:pPr>
      <w:rPr>
        <w:rFonts w:hint="default"/>
      </w:rPr>
    </w:lvl>
    <w:lvl w:ilvl="3">
      <w:start w:val="1"/>
      <w:numFmt w:val="decimal"/>
      <w:lvlText w:val="%1.%2.%3.%4."/>
      <w:lvlJc w:val="left"/>
      <w:pPr>
        <w:ind w:left="0" w:firstLine="720"/>
      </w:pPr>
      <w:rPr>
        <w:rFonts w:hint="default"/>
      </w:rPr>
    </w:lvl>
    <w:lvl w:ilvl="4">
      <w:start w:val="1"/>
      <w:numFmt w:val="decimal"/>
      <w:lvlText w:val="%1.%2.%3.%4.%5."/>
      <w:lvlJc w:val="left"/>
      <w:pPr>
        <w:ind w:left="0" w:firstLine="720"/>
      </w:pPr>
      <w:rPr>
        <w:rFonts w:hint="default"/>
      </w:rPr>
    </w:lvl>
    <w:lvl w:ilvl="5">
      <w:start w:val="1"/>
      <w:numFmt w:val="decimal"/>
      <w:lvlText w:val="%1.%2.%3.%4.%5.%6."/>
      <w:lvlJc w:val="left"/>
      <w:pPr>
        <w:ind w:left="0" w:firstLine="720"/>
      </w:pPr>
      <w:rPr>
        <w:rFonts w:hint="default"/>
      </w:rPr>
    </w:lvl>
    <w:lvl w:ilvl="6">
      <w:start w:val="1"/>
      <w:numFmt w:val="decimal"/>
      <w:lvlText w:val="%1.%2.%3.%4.%5.%6.%7."/>
      <w:lvlJc w:val="left"/>
      <w:pPr>
        <w:ind w:left="0" w:firstLine="720"/>
      </w:pPr>
      <w:rPr>
        <w:rFonts w:hint="default"/>
      </w:rPr>
    </w:lvl>
    <w:lvl w:ilvl="7">
      <w:start w:val="1"/>
      <w:numFmt w:val="decimal"/>
      <w:lvlText w:val="%1.%2.%3.%4.%5.%6.%7.%8."/>
      <w:lvlJc w:val="left"/>
      <w:pPr>
        <w:ind w:left="0" w:firstLine="720"/>
      </w:pPr>
      <w:rPr>
        <w:rFonts w:hint="default"/>
      </w:rPr>
    </w:lvl>
    <w:lvl w:ilvl="8">
      <w:start w:val="1"/>
      <w:numFmt w:val="decimal"/>
      <w:lvlText w:val="%1.%2.%3.%4.%5.%6.%7.%8.%9."/>
      <w:lvlJc w:val="left"/>
      <w:pPr>
        <w:ind w:left="0" w:firstLine="720"/>
      </w:pPr>
      <w:rPr>
        <w:rFonts w:hint="default"/>
      </w:rPr>
    </w:lvl>
  </w:abstractNum>
  <w:abstractNum w:abstractNumId="4" w15:restartNumberingAfterBreak="0">
    <w:nsid w:val="34636BE0"/>
    <w:multiLevelType w:val="multilevel"/>
    <w:tmpl w:val="DEF2AD6A"/>
    <w:lvl w:ilvl="0">
      <w:start w:val="1"/>
      <w:numFmt w:val="decimal"/>
      <w:lvlText w:val="%1."/>
      <w:lvlJc w:val="left"/>
      <w:pPr>
        <w:ind w:left="0" w:firstLine="720"/>
      </w:pPr>
      <w:rPr>
        <w:rFonts w:hint="default"/>
      </w:rPr>
    </w:lvl>
    <w:lvl w:ilvl="1">
      <w:start w:val="1"/>
      <w:numFmt w:val="decimal"/>
      <w:lvlText w:val="%1.%2."/>
      <w:lvlJc w:val="left"/>
      <w:pPr>
        <w:ind w:left="0" w:firstLine="720"/>
      </w:pPr>
      <w:rPr>
        <w:rFonts w:hint="default"/>
      </w:rPr>
    </w:lvl>
    <w:lvl w:ilvl="2">
      <w:start w:val="1"/>
      <w:numFmt w:val="decimal"/>
      <w:lvlText w:val="%1.%2.%3."/>
      <w:lvlJc w:val="left"/>
      <w:pPr>
        <w:ind w:left="0" w:firstLine="720"/>
      </w:pPr>
      <w:rPr>
        <w:rFonts w:hint="default"/>
      </w:rPr>
    </w:lvl>
    <w:lvl w:ilvl="3">
      <w:start w:val="1"/>
      <w:numFmt w:val="decimal"/>
      <w:lvlText w:val="%1.%2.%3.%4."/>
      <w:lvlJc w:val="left"/>
      <w:pPr>
        <w:ind w:left="0" w:firstLine="720"/>
      </w:pPr>
      <w:rPr>
        <w:rFonts w:hint="default"/>
      </w:rPr>
    </w:lvl>
    <w:lvl w:ilvl="4">
      <w:start w:val="1"/>
      <w:numFmt w:val="decimal"/>
      <w:lvlText w:val="%1.%2.%3.%4.%5."/>
      <w:lvlJc w:val="left"/>
      <w:pPr>
        <w:ind w:left="0" w:firstLine="720"/>
      </w:pPr>
      <w:rPr>
        <w:rFonts w:hint="default"/>
      </w:rPr>
    </w:lvl>
    <w:lvl w:ilvl="5">
      <w:start w:val="1"/>
      <w:numFmt w:val="decimal"/>
      <w:lvlText w:val="%1.%2.%3.%4.%5.%6."/>
      <w:lvlJc w:val="left"/>
      <w:pPr>
        <w:ind w:left="0" w:firstLine="720"/>
      </w:pPr>
      <w:rPr>
        <w:rFonts w:hint="default"/>
      </w:rPr>
    </w:lvl>
    <w:lvl w:ilvl="6">
      <w:start w:val="1"/>
      <w:numFmt w:val="decimal"/>
      <w:lvlText w:val="%1.%2.%3.%4.%5.%6.%7."/>
      <w:lvlJc w:val="left"/>
      <w:pPr>
        <w:ind w:left="0" w:firstLine="720"/>
      </w:pPr>
      <w:rPr>
        <w:rFonts w:hint="default"/>
      </w:rPr>
    </w:lvl>
    <w:lvl w:ilvl="7">
      <w:start w:val="1"/>
      <w:numFmt w:val="decimal"/>
      <w:lvlText w:val="%1.%2.%3.%4.%5.%6.%7.%8."/>
      <w:lvlJc w:val="left"/>
      <w:pPr>
        <w:ind w:left="0" w:firstLine="720"/>
      </w:pPr>
      <w:rPr>
        <w:rFonts w:hint="default"/>
      </w:rPr>
    </w:lvl>
    <w:lvl w:ilvl="8">
      <w:start w:val="1"/>
      <w:numFmt w:val="decimal"/>
      <w:lvlText w:val="%1.%2.%3.%4.%5.%6.%7.%8.%9."/>
      <w:lvlJc w:val="left"/>
      <w:pPr>
        <w:ind w:left="0" w:firstLine="720"/>
      </w:pPr>
      <w:rPr>
        <w:rFonts w:hint="default"/>
      </w:rPr>
    </w:lvl>
  </w:abstractNum>
  <w:abstractNum w:abstractNumId="5" w15:restartNumberingAfterBreak="0">
    <w:nsid w:val="3BB2579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A65C8D"/>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17B3A7E"/>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7EA6748"/>
    <w:multiLevelType w:val="hybridMultilevel"/>
    <w:tmpl w:val="1982E54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77525725"/>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5"/>
  </w:num>
  <w:num w:numId="3">
    <w:abstractNumId w:val="7"/>
  </w:num>
  <w:num w:numId="4">
    <w:abstractNumId w:val="7"/>
  </w:num>
  <w:num w:numId="5">
    <w:abstractNumId w:val="0"/>
  </w:num>
  <w:num w:numId="6">
    <w:abstractNumId w:val="3"/>
  </w:num>
  <w:num w:numId="7">
    <w:abstractNumId w:val="2"/>
  </w:num>
  <w:num w:numId="8">
    <w:abstractNumId w:val="6"/>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9E"/>
    <w:rsid w:val="00000058"/>
    <w:rsid w:val="00000271"/>
    <w:rsid w:val="00016B86"/>
    <w:rsid w:val="000176FD"/>
    <w:rsid w:val="0002055E"/>
    <w:rsid w:val="0002223B"/>
    <w:rsid w:val="00022EC7"/>
    <w:rsid w:val="00023654"/>
    <w:rsid w:val="00037263"/>
    <w:rsid w:val="00042346"/>
    <w:rsid w:val="000428CC"/>
    <w:rsid w:val="00047442"/>
    <w:rsid w:val="000557E9"/>
    <w:rsid w:val="00057851"/>
    <w:rsid w:val="00061763"/>
    <w:rsid w:val="000626EA"/>
    <w:rsid w:val="00064951"/>
    <w:rsid w:val="0006575E"/>
    <w:rsid w:val="00070B60"/>
    <w:rsid w:val="00070C7D"/>
    <w:rsid w:val="00070EAF"/>
    <w:rsid w:val="00072DC8"/>
    <w:rsid w:val="00083877"/>
    <w:rsid w:val="00086E50"/>
    <w:rsid w:val="0009094F"/>
    <w:rsid w:val="000A0A55"/>
    <w:rsid w:val="000A5250"/>
    <w:rsid w:val="000A711B"/>
    <w:rsid w:val="000B576A"/>
    <w:rsid w:val="000B66E2"/>
    <w:rsid w:val="000B68F1"/>
    <w:rsid w:val="000B74DF"/>
    <w:rsid w:val="000C7413"/>
    <w:rsid w:val="000D03BE"/>
    <w:rsid w:val="000D76FA"/>
    <w:rsid w:val="000E19DC"/>
    <w:rsid w:val="000E451B"/>
    <w:rsid w:val="000E5B9D"/>
    <w:rsid w:val="00102570"/>
    <w:rsid w:val="00102853"/>
    <w:rsid w:val="00105920"/>
    <w:rsid w:val="00106E7D"/>
    <w:rsid w:val="00110F3C"/>
    <w:rsid w:val="00111DB5"/>
    <w:rsid w:val="00120725"/>
    <w:rsid w:val="00120F74"/>
    <w:rsid w:val="00122573"/>
    <w:rsid w:val="001250DA"/>
    <w:rsid w:val="00126FA9"/>
    <w:rsid w:val="001359D2"/>
    <w:rsid w:val="00144D00"/>
    <w:rsid w:val="0015296F"/>
    <w:rsid w:val="00154E15"/>
    <w:rsid w:val="001574C6"/>
    <w:rsid w:val="00166CDB"/>
    <w:rsid w:val="00172405"/>
    <w:rsid w:val="001777BC"/>
    <w:rsid w:val="001842B1"/>
    <w:rsid w:val="0018473D"/>
    <w:rsid w:val="00190626"/>
    <w:rsid w:val="00193CDF"/>
    <w:rsid w:val="001A1D89"/>
    <w:rsid w:val="001A3146"/>
    <w:rsid w:val="001A5915"/>
    <w:rsid w:val="001B0B6A"/>
    <w:rsid w:val="001B3650"/>
    <w:rsid w:val="001B3E93"/>
    <w:rsid w:val="001B6052"/>
    <w:rsid w:val="001B611E"/>
    <w:rsid w:val="001C4820"/>
    <w:rsid w:val="001D114E"/>
    <w:rsid w:val="001D429E"/>
    <w:rsid w:val="001D4CC6"/>
    <w:rsid w:val="001D5C52"/>
    <w:rsid w:val="001D6D14"/>
    <w:rsid w:val="001E3FD0"/>
    <w:rsid w:val="001F04F8"/>
    <w:rsid w:val="001F20B0"/>
    <w:rsid w:val="001F2B6B"/>
    <w:rsid w:val="001F40D3"/>
    <w:rsid w:val="00202E09"/>
    <w:rsid w:val="00205BB8"/>
    <w:rsid w:val="002065C2"/>
    <w:rsid w:val="00216D09"/>
    <w:rsid w:val="00220E86"/>
    <w:rsid w:val="0022577C"/>
    <w:rsid w:val="0023453C"/>
    <w:rsid w:val="002413B3"/>
    <w:rsid w:val="00241B94"/>
    <w:rsid w:val="00250DED"/>
    <w:rsid w:val="00252227"/>
    <w:rsid w:val="00256C58"/>
    <w:rsid w:val="00256FB4"/>
    <w:rsid w:val="00260E97"/>
    <w:rsid w:val="00262925"/>
    <w:rsid w:val="00262FC3"/>
    <w:rsid w:val="00264274"/>
    <w:rsid w:val="00272906"/>
    <w:rsid w:val="002766AF"/>
    <w:rsid w:val="00283DFD"/>
    <w:rsid w:val="00286941"/>
    <w:rsid w:val="002902DA"/>
    <w:rsid w:val="00292CFE"/>
    <w:rsid w:val="002958E5"/>
    <w:rsid w:val="002A22A5"/>
    <w:rsid w:val="002A30EE"/>
    <w:rsid w:val="002B16B0"/>
    <w:rsid w:val="002B6475"/>
    <w:rsid w:val="002C1BC8"/>
    <w:rsid w:val="002C3FE5"/>
    <w:rsid w:val="002C4604"/>
    <w:rsid w:val="002D63AF"/>
    <w:rsid w:val="002D78BC"/>
    <w:rsid w:val="002F1C33"/>
    <w:rsid w:val="00300390"/>
    <w:rsid w:val="00300E15"/>
    <w:rsid w:val="00303268"/>
    <w:rsid w:val="00303838"/>
    <w:rsid w:val="00305BD2"/>
    <w:rsid w:val="00307D89"/>
    <w:rsid w:val="00323039"/>
    <w:rsid w:val="00323117"/>
    <w:rsid w:val="003236A4"/>
    <w:rsid w:val="00324E6A"/>
    <w:rsid w:val="003340AC"/>
    <w:rsid w:val="00334FEF"/>
    <w:rsid w:val="00335535"/>
    <w:rsid w:val="0034624E"/>
    <w:rsid w:val="003536E1"/>
    <w:rsid w:val="003554BC"/>
    <w:rsid w:val="003602F7"/>
    <w:rsid w:val="00360378"/>
    <w:rsid w:val="00362BB4"/>
    <w:rsid w:val="00363F8B"/>
    <w:rsid w:val="00371F90"/>
    <w:rsid w:val="00372092"/>
    <w:rsid w:val="00372EE7"/>
    <w:rsid w:val="00374725"/>
    <w:rsid w:val="0037600B"/>
    <w:rsid w:val="00380DA6"/>
    <w:rsid w:val="00383496"/>
    <w:rsid w:val="00391083"/>
    <w:rsid w:val="003930B9"/>
    <w:rsid w:val="00396B17"/>
    <w:rsid w:val="003A4470"/>
    <w:rsid w:val="003A4D14"/>
    <w:rsid w:val="003A5793"/>
    <w:rsid w:val="003A598C"/>
    <w:rsid w:val="003A64CD"/>
    <w:rsid w:val="003B2448"/>
    <w:rsid w:val="003B6E20"/>
    <w:rsid w:val="003C1609"/>
    <w:rsid w:val="003C504E"/>
    <w:rsid w:val="003D3BC6"/>
    <w:rsid w:val="003D7A10"/>
    <w:rsid w:val="003E215E"/>
    <w:rsid w:val="003E52EC"/>
    <w:rsid w:val="0040016E"/>
    <w:rsid w:val="00403EE4"/>
    <w:rsid w:val="00405663"/>
    <w:rsid w:val="00410C39"/>
    <w:rsid w:val="00411BBF"/>
    <w:rsid w:val="00415085"/>
    <w:rsid w:val="004160FE"/>
    <w:rsid w:val="00421958"/>
    <w:rsid w:val="00425E65"/>
    <w:rsid w:val="004269A1"/>
    <w:rsid w:val="00431B47"/>
    <w:rsid w:val="0044255C"/>
    <w:rsid w:val="00445D79"/>
    <w:rsid w:val="00453BAF"/>
    <w:rsid w:val="00477C24"/>
    <w:rsid w:val="00482CD2"/>
    <w:rsid w:val="0048606E"/>
    <w:rsid w:val="00486E94"/>
    <w:rsid w:val="00490E9D"/>
    <w:rsid w:val="0049301F"/>
    <w:rsid w:val="00494EF4"/>
    <w:rsid w:val="004B3BBA"/>
    <w:rsid w:val="004B5D07"/>
    <w:rsid w:val="004B6748"/>
    <w:rsid w:val="004C223C"/>
    <w:rsid w:val="004C370C"/>
    <w:rsid w:val="004C57DC"/>
    <w:rsid w:val="004D0725"/>
    <w:rsid w:val="004D1C17"/>
    <w:rsid w:val="004D222F"/>
    <w:rsid w:val="004F5055"/>
    <w:rsid w:val="00503105"/>
    <w:rsid w:val="00506814"/>
    <w:rsid w:val="00507959"/>
    <w:rsid w:val="005163E5"/>
    <w:rsid w:val="005255AD"/>
    <w:rsid w:val="00533D37"/>
    <w:rsid w:val="00535C96"/>
    <w:rsid w:val="00544AAC"/>
    <w:rsid w:val="005547E6"/>
    <w:rsid w:val="00556DEA"/>
    <w:rsid w:val="005632B6"/>
    <w:rsid w:val="005640F6"/>
    <w:rsid w:val="00564BB6"/>
    <w:rsid w:val="00577356"/>
    <w:rsid w:val="00580D0A"/>
    <w:rsid w:val="005827CF"/>
    <w:rsid w:val="005907B3"/>
    <w:rsid w:val="0059702A"/>
    <w:rsid w:val="00597190"/>
    <w:rsid w:val="005B24D6"/>
    <w:rsid w:val="005C6E26"/>
    <w:rsid w:val="005C7FA7"/>
    <w:rsid w:val="005D0680"/>
    <w:rsid w:val="005D3BDA"/>
    <w:rsid w:val="005D4C30"/>
    <w:rsid w:val="005D6207"/>
    <w:rsid w:val="005E74D2"/>
    <w:rsid w:val="005F53FA"/>
    <w:rsid w:val="00604596"/>
    <w:rsid w:val="006108C3"/>
    <w:rsid w:val="00612A6E"/>
    <w:rsid w:val="00615AF7"/>
    <w:rsid w:val="00622EC3"/>
    <w:rsid w:val="006233C7"/>
    <w:rsid w:val="00625339"/>
    <w:rsid w:val="0062592E"/>
    <w:rsid w:val="00626625"/>
    <w:rsid w:val="006274C8"/>
    <w:rsid w:val="00630F76"/>
    <w:rsid w:val="006362B7"/>
    <w:rsid w:val="00640606"/>
    <w:rsid w:val="00642EE4"/>
    <w:rsid w:val="00645943"/>
    <w:rsid w:val="0064622A"/>
    <w:rsid w:val="00650D84"/>
    <w:rsid w:val="0065324D"/>
    <w:rsid w:val="006534EB"/>
    <w:rsid w:val="0065407F"/>
    <w:rsid w:val="006638EE"/>
    <w:rsid w:val="006646E1"/>
    <w:rsid w:val="00666FBA"/>
    <w:rsid w:val="00670F84"/>
    <w:rsid w:val="00675369"/>
    <w:rsid w:val="0068066E"/>
    <w:rsid w:val="00682490"/>
    <w:rsid w:val="00682500"/>
    <w:rsid w:val="00682D6B"/>
    <w:rsid w:val="0068652F"/>
    <w:rsid w:val="00687269"/>
    <w:rsid w:val="0069621F"/>
    <w:rsid w:val="006A009F"/>
    <w:rsid w:val="006A0AB5"/>
    <w:rsid w:val="006A0D16"/>
    <w:rsid w:val="006A2569"/>
    <w:rsid w:val="006A47E1"/>
    <w:rsid w:val="006A4978"/>
    <w:rsid w:val="006B74C1"/>
    <w:rsid w:val="006C30E0"/>
    <w:rsid w:val="006C3908"/>
    <w:rsid w:val="006C68F5"/>
    <w:rsid w:val="006D001F"/>
    <w:rsid w:val="006D0997"/>
    <w:rsid w:val="006D10FB"/>
    <w:rsid w:val="006D2E89"/>
    <w:rsid w:val="006D6C43"/>
    <w:rsid w:val="006D7730"/>
    <w:rsid w:val="006D79E5"/>
    <w:rsid w:val="006E53E0"/>
    <w:rsid w:val="006E7FD4"/>
    <w:rsid w:val="006F05D8"/>
    <w:rsid w:val="006F28A6"/>
    <w:rsid w:val="006F32A6"/>
    <w:rsid w:val="0070019A"/>
    <w:rsid w:val="00700FC7"/>
    <w:rsid w:val="00704982"/>
    <w:rsid w:val="00707F56"/>
    <w:rsid w:val="007152C8"/>
    <w:rsid w:val="00716395"/>
    <w:rsid w:val="00722F15"/>
    <w:rsid w:val="0073055E"/>
    <w:rsid w:val="007311AC"/>
    <w:rsid w:val="007330BD"/>
    <w:rsid w:val="007368BC"/>
    <w:rsid w:val="007419C3"/>
    <w:rsid w:val="007451D4"/>
    <w:rsid w:val="007617AB"/>
    <w:rsid w:val="00763645"/>
    <w:rsid w:val="00765097"/>
    <w:rsid w:val="00765C7F"/>
    <w:rsid w:val="007661BE"/>
    <w:rsid w:val="007674EA"/>
    <w:rsid w:val="007675DF"/>
    <w:rsid w:val="00771BE4"/>
    <w:rsid w:val="00775158"/>
    <w:rsid w:val="00776838"/>
    <w:rsid w:val="00776970"/>
    <w:rsid w:val="0078059B"/>
    <w:rsid w:val="00781F2A"/>
    <w:rsid w:val="007841B7"/>
    <w:rsid w:val="00785FAC"/>
    <w:rsid w:val="00791E81"/>
    <w:rsid w:val="0079264F"/>
    <w:rsid w:val="007A43B8"/>
    <w:rsid w:val="007A4F7C"/>
    <w:rsid w:val="007D42AC"/>
    <w:rsid w:val="007E2CBE"/>
    <w:rsid w:val="007E6636"/>
    <w:rsid w:val="007F3E53"/>
    <w:rsid w:val="007F42C3"/>
    <w:rsid w:val="007F4FCC"/>
    <w:rsid w:val="00802FD8"/>
    <w:rsid w:val="0081397E"/>
    <w:rsid w:val="00814DD1"/>
    <w:rsid w:val="008162B3"/>
    <w:rsid w:val="00821371"/>
    <w:rsid w:val="00826F2D"/>
    <w:rsid w:val="008343DD"/>
    <w:rsid w:val="008373C1"/>
    <w:rsid w:val="00860B40"/>
    <w:rsid w:val="00860CC0"/>
    <w:rsid w:val="00871FAF"/>
    <w:rsid w:val="00874EC9"/>
    <w:rsid w:val="00891AB7"/>
    <w:rsid w:val="008934FD"/>
    <w:rsid w:val="0089463A"/>
    <w:rsid w:val="00895B40"/>
    <w:rsid w:val="008A309C"/>
    <w:rsid w:val="008A46B3"/>
    <w:rsid w:val="008A604A"/>
    <w:rsid w:val="008A6852"/>
    <w:rsid w:val="008B0D19"/>
    <w:rsid w:val="008B18E0"/>
    <w:rsid w:val="008C284E"/>
    <w:rsid w:val="008C6042"/>
    <w:rsid w:val="008C665A"/>
    <w:rsid w:val="008C76F7"/>
    <w:rsid w:val="008D6792"/>
    <w:rsid w:val="008D7631"/>
    <w:rsid w:val="008D7A9B"/>
    <w:rsid w:val="008E3780"/>
    <w:rsid w:val="008E7EC2"/>
    <w:rsid w:val="008F2942"/>
    <w:rsid w:val="008F29B9"/>
    <w:rsid w:val="009007E7"/>
    <w:rsid w:val="00903DAE"/>
    <w:rsid w:val="00905C61"/>
    <w:rsid w:val="00906368"/>
    <w:rsid w:val="00915D03"/>
    <w:rsid w:val="009228EF"/>
    <w:rsid w:val="009231BF"/>
    <w:rsid w:val="00926FF8"/>
    <w:rsid w:val="00931258"/>
    <w:rsid w:val="0093567B"/>
    <w:rsid w:val="00937607"/>
    <w:rsid w:val="009452BF"/>
    <w:rsid w:val="009463C9"/>
    <w:rsid w:val="00950922"/>
    <w:rsid w:val="00951553"/>
    <w:rsid w:val="00953B53"/>
    <w:rsid w:val="009576FA"/>
    <w:rsid w:val="00961882"/>
    <w:rsid w:val="00962D70"/>
    <w:rsid w:val="0097149D"/>
    <w:rsid w:val="00971A54"/>
    <w:rsid w:val="009720C7"/>
    <w:rsid w:val="0098672D"/>
    <w:rsid w:val="00991F78"/>
    <w:rsid w:val="00996EEC"/>
    <w:rsid w:val="009975BA"/>
    <w:rsid w:val="009A7D2E"/>
    <w:rsid w:val="009B5F45"/>
    <w:rsid w:val="009B772C"/>
    <w:rsid w:val="009C3626"/>
    <w:rsid w:val="009C3E5F"/>
    <w:rsid w:val="009C7FB5"/>
    <w:rsid w:val="009D506A"/>
    <w:rsid w:val="009E1C3F"/>
    <w:rsid w:val="009E1E2B"/>
    <w:rsid w:val="009E3B29"/>
    <w:rsid w:val="009E44D0"/>
    <w:rsid w:val="009F24B6"/>
    <w:rsid w:val="009F5C27"/>
    <w:rsid w:val="00A00A3B"/>
    <w:rsid w:val="00A044D4"/>
    <w:rsid w:val="00A16D18"/>
    <w:rsid w:val="00A17520"/>
    <w:rsid w:val="00A2416B"/>
    <w:rsid w:val="00A34A1D"/>
    <w:rsid w:val="00A40F92"/>
    <w:rsid w:val="00A51F0A"/>
    <w:rsid w:val="00A52BF2"/>
    <w:rsid w:val="00A573CD"/>
    <w:rsid w:val="00A60362"/>
    <w:rsid w:val="00A64412"/>
    <w:rsid w:val="00A66DAE"/>
    <w:rsid w:val="00A67250"/>
    <w:rsid w:val="00A67ED7"/>
    <w:rsid w:val="00A7660E"/>
    <w:rsid w:val="00A90832"/>
    <w:rsid w:val="00A9116D"/>
    <w:rsid w:val="00A92900"/>
    <w:rsid w:val="00A946DA"/>
    <w:rsid w:val="00A96557"/>
    <w:rsid w:val="00A96A58"/>
    <w:rsid w:val="00AB36EC"/>
    <w:rsid w:val="00AB6A7E"/>
    <w:rsid w:val="00AC1ED2"/>
    <w:rsid w:val="00AC2211"/>
    <w:rsid w:val="00AC5D61"/>
    <w:rsid w:val="00AE54FB"/>
    <w:rsid w:val="00AE5ED7"/>
    <w:rsid w:val="00AF7632"/>
    <w:rsid w:val="00B05438"/>
    <w:rsid w:val="00B05F7D"/>
    <w:rsid w:val="00B068C7"/>
    <w:rsid w:val="00B11CB3"/>
    <w:rsid w:val="00B12952"/>
    <w:rsid w:val="00B2537C"/>
    <w:rsid w:val="00B33ED5"/>
    <w:rsid w:val="00B3726B"/>
    <w:rsid w:val="00B440BD"/>
    <w:rsid w:val="00B47941"/>
    <w:rsid w:val="00B5450B"/>
    <w:rsid w:val="00B561B4"/>
    <w:rsid w:val="00B70D42"/>
    <w:rsid w:val="00B73105"/>
    <w:rsid w:val="00B74D59"/>
    <w:rsid w:val="00B75967"/>
    <w:rsid w:val="00B86279"/>
    <w:rsid w:val="00BA0CDF"/>
    <w:rsid w:val="00BA0FBA"/>
    <w:rsid w:val="00BA1F5D"/>
    <w:rsid w:val="00BA5685"/>
    <w:rsid w:val="00BA7E24"/>
    <w:rsid w:val="00BB3231"/>
    <w:rsid w:val="00BB5763"/>
    <w:rsid w:val="00BB7954"/>
    <w:rsid w:val="00BC7523"/>
    <w:rsid w:val="00BD4986"/>
    <w:rsid w:val="00BD49DB"/>
    <w:rsid w:val="00BD4B86"/>
    <w:rsid w:val="00BE34D5"/>
    <w:rsid w:val="00BF0D85"/>
    <w:rsid w:val="00BF1136"/>
    <w:rsid w:val="00BF40ED"/>
    <w:rsid w:val="00C1036D"/>
    <w:rsid w:val="00C1047D"/>
    <w:rsid w:val="00C14C81"/>
    <w:rsid w:val="00C160FD"/>
    <w:rsid w:val="00C22C75"/>
    <w:rsid w:val="00C25281"/>
    <w:rsid w:val="00C2582E"/>
    <w:rsid w:val="00C3654D"/>
    <w:rsid w:val="00C36A5A"/>
    <w:rsid w:val="00C4325D"/>
    <w:rsid w:val="00C440AA"/>
    <w:rsid w:val="00C4602E"/>
    <w:rsid w:val="00C47C5D"/>
    <w:rsid w:val="00C520E6"/>
    <w:rsid w:val="00C54334"/>
    <w:rsid w:val="00C63EA0"/>
    <w:rsid w:val="00C6658D"/>
    <w:rsid w:val="00C709F4"/>
    <w:rsid w:val="00C7192B"/>
    <w:rsid w:val="00C7531E"/>
    <w:rsid w:val="00C85F02"/>
    <w:rsid w:val="00C91EFF"/>
    <w:rsid w:val="00C93D12"/>
    <w:rsid w:val="00C94D8E"/>
    <w:rsid w:val="00C96A06"/>
    <w:rsid w:val="00CA547D"/>
    <w:rsid w:val="00CB0345"/>
    <w:rsid w:val="00CB24FB"/>
    <w:rsid w:val="00CB2FC1"/>
    <w:rsid w:val="00CC24F2"/>
    <w:rsid w:val="00CC3319"/>
    <w:rsid w:val="00CC4104"/>
    <w:rsid w:val="00CC519F"/>
    <w:rsid w:val="00CD0A85"/>
    <w:rsid w:val="00CD4397"/>
    <w:rsid w:val="00CD4F6C"/>
    <w:rsid w:val="00CD7941"/>
    <w:rsid w:val="00CF2E97"/>
    <w:rsid w:val="00CF61FF"/>
    <w:rsid w:val="00D035DF"/>
    <w:rsid w:val="00D11430"/>
    <w:rsid w:val="00D1185A"/>
    <w:rsid w:val="00D11F07"/>
    <w:rsid w:val="00D12AB2"/>
    <w:rsid w:val="00D21F56"/>
    <w:rsid w:val="00D23E23"/>
    <w:rsid w:val="00D2528A"/>
    <w:rsid w:val="00D25F61"/>
    <w:rsid w:val="00D27847"/>
    <w:rsid w:val="00D34156"/>
    <w:rsid w:val="00D35F92"/>
    <w:rsid w:val="00D360B8"/>
    <w:rsid w:val="00D4731F"/>
    <w:rsid w:val="00D53B4C"/>
    <w:rsid w:val="00D5555A"/>
    <w:rsid w:val="00D559BD"/>
    <w:rsid w:val="00D55A72"/>
    <w:rsid w:val="00D62027"/>
    <w:rsid w:val="00D64997"/>
    <w:rsid w:val="00D66970"/>
    <w:rsid w:val="00D7080D"/>
    <w:rsid w:val="00D72580"/>
    <w:rsid w:val="00D729FA"/>
    <w:rsid w:val="00D74454"/>
    <w:rsid w:val="00D8380E"/>
    <w:rsid w:val="00D84E68"/>
    <w:rsid w:val="00D90A3C"/>
    <w:rsid w:val="00D9359B"/>
    <w:rsid w:val="00D95313"/>
    <w:rsid w:val="00D96C8D"/>
    <w:rsid w:val="00DA2010"/>
    <w:rsid w:val="00DA4ED3"/>
    <w:rsid w:val="00DA740A"/>
    <w:rsid w:val="00DB3BBB"/>
    <w:rsid w:val="00DB4622"/>
    <w:rsid w:val="00DC109A"/>
    <w:rsid w:val="00DC1D4B"/>
    <w:rsid w:val="00DC76E6"/>
    <w:rsid w:val="00DD3A45"/>
    <w:rsid w:val="00DD6DF0"/>
    <w:rsid w:val="00DD6E3A"/>
    <w:rsid w:val="00DD719E"/>
    <w:rsid w:val="00DE15F5"/>
    <w:rsid w:val="00DE2729"/>
    <w:rsid w:val="00DE288A"/>
    <w:rsid w:val="00DE7C43"/>
    <w:rsid w:val="00DF00B1"/>
    <w:rsid w:val="00DF0EF9"/>
    <w:rsid w:val="00DF1B11"/>
    <w:rsid w:val="00DF35A4"/>
    <w:rsid w:val="00DF3726"/>
    <w:rsid w:val="00DF7A79"/>
    <w:rsid w:val="00E014B5"/>
    <w:rsid w:val="00E01893"/>
    <w:rsid w:val="00E07600"/>
    <w:rsid w:val="00E101F0"/>
    <w:rsid w:val="00E11CE0"/>
    <w:rsid w:val="00E13C1C"/>
    <w:rsid w:val="00E17F87"/>
    <w:rsid w:val="00E239E0"/>
    <w:rsid w:val="00E3116F"/>
    <w:rsid w:val="00E34738"/>
    <w:rsid w:val="00E35367"/>
    <w:rsid w:val="00E35420"/>
    <w:rsid w:val="00E44940"/>
    <w:rsid w:val="00E613E8"/>
    <w:rsid w:val="00E62751"/>
    <w:rsid w:val="00E62D6E"/>
    <w:rsid w:val="00E76384"/>
    <w:rsid w:val="00E767D8"/>
    <w:rsid w:val="00E771EF"/>
    <w:rsid w:val="00E9451C"/>
    <w:rsid w:val="00E97A7A"/>
    <w:rsid w:val="00EB1C1E"/>
    <w:rsid w:val="00EB68A5"/>
    <w:rsid w:val="00EB7616"/>
    <w:rsid w:val="00EC1A85"/>
    <w:rsid w:val="00EC3EEF"/>
    <w:rsid w:val="00EC5A21"/>
    <w:rsid w:val="00EC7F0B"/>
    <w:rsid w:val="00ED1190"/>
    <w:rsid w:val="00ED257E"/>
    <w:rsid w:val="00ED2F52"/>
    <w:rsid w:val="00ED37A6"/>
    <w:rsid w:val="00ED401D"/>
    <w:rsid w:val="00EF4DCA"/>
    <w:rsid w:val="00EF5560"/>
    <w:rsid w:val="00F043C9"/>
    <w:rsid w:val="00F06584"/>
    <w:rsid w:val="00F101B5"/>
    <w:rsid w:val="00F14900"/>
    <w:rsid w:val="00F15766"/>
    <w:rsid w:val="00F16D21"/>
    <w:rsid w:val="00F1776D"/>
    <w:rsid w:val="00F27302"/>
    <w:rsid w:val="00F467AB"/>
    <w:rsid w:val="00F477F5"/>
    <w:rsid w:val="00F52897"/>
    <w:rsid w:val="00F6502E"/>
    <w:rsid w:val="00F74809"/>
    <w:rsid w:val="00F82F36"/>
    <w:rsid w:val="00F83072"/>
    <w:rsid w:val="00F9620C"/>
    <w:rsid w:val="00FA40A2"/>
    <w:rsid w:val="00FB2F7C"/>
    <w:rsid w:val="00FB49CD"/>
    <w:rsid w:val="00FB5049"/>
    <w:rsid w:val="00FB51A6"/>
    <w:rsid w:val="00FB6E3A"/>
    <w:rsid w:val="00FC7209"/>
    <w:rsid w:val="00FC7AD4"/>
    <w:rsid w:val="00FD109E"/>
    <w:rsid w:val="00FD2823"/>
    <w:rsid w:val="00FD3EE6"/>
    <w:rsid w:val="00FD6B58"/>
    <w:rsid w:val="00FE7F88"/>
    <w:rsid w:val="00FF05A4"/>
    <w:rsid w:val="00FF2572"/>
    <w:rsid w:val="00FF28B7"/>
    <w:rsid w:val="00FF76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8637806"/>
  <w15:docId w15:val="{039D7422-84B4-4C0B-8B28-A118072D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64622A"/>
    <w:pPr>
      <w:ind w:left="720"/>
      <w:contextualSpacing/>
    </w:pPr>
  </w:style>
  <w:style w:type="paragraph" w:styleId="BalloonText">
    <w:name w:val="Balloon Text"/>
    <w:basedOn w:val="Normal"/>
    <w:link w:val="BalloonTextChar"/>
    <w:rsid w:val="00C91EFF"/>
    <w:rPr>
      <w:rFonts w:ascii="Segoe UI" w:hAnsi="Segoe UI" w:cs="Segoe UI"/>
      <w:sz w:val="18"/>
      <w:szCs w:val="18"/>
    </w:rPr>
  </w:style>
  <w:style w:type="character" w:customStyle="1" w:styleId="BalloonTextChar">
    <w:name w:val="Balloon Text Char"/>
    <w:basedOn w:val="DefaultParagraphFont"/>
    <w:link w:val="BalloonText"/>
    <w:rsid w:val="00C91EFF"/>
    <w:rPr>
      <w:rFonts w:ascii="Segoe UI" w:hAnsi="Segoe UI" w:cs="Segoe UI"/>
      <w:sz w:val="18"/>
      <w:szCs w:val="18"/>
    </w:rPr>
  </w:style>
  <w:style w:type="paragraph" w:styleId="Header">
    <w:name w:val="header"/>
    <w:basedOn w:val="Normal"/>
    <w:link w:val="HeaderChar"/>
    <w:uiPriority w:val="99"/>
    <w:unhideWhenUsed/>
    <w:rsid w:val="00D21F56"/>
    <w:pPr>
      <w:tabs>
        <w:tab w:val="center" w:pos="4680"/>
        <w:tab w:val="right" w:pos="9360"/>
      </w:tabs>
    </w:pPr>
    <w:rPr>
      <w:rFonts w:asciiTheme="minorHAnsi" w:eastAsiaTheme="minorEastAsia" w:hAnsiTheme="minorHAnsi"/>
      <w:sz w:val="22"/>
      <w:szCs w:val="22"/>
      <w:lang w:eastAsia="lt-LT"/>
    </w:rPr>
  </w:style>
  <w:style w:type="character" w:customStyle="1" w:styleId="HeaderChar">
    <w:name w:val="Header Char"/>
    <w:basedOn w:val="DefaultParagraphFont"/>
    <w:link w:val="Header"/>
    <w:uiPriority w:val="99"/>
    <w:rsid w:val="00D21F56"/>
    <w:rPr>
      <w:rFonts w:asciiTheme="minorHAnsi" w:eastAsiaTheme="minorEastAsia" w:hAnsiTheme="minorHAnsi"/>
      <w:sz w:val="22"/>
      <w:szCs w:val="22"/>
      <w:lang w:eastAsia="lt-LT"/>
    </w:rPr>
  </w:style>
  <w:style w:type="character" w:styleId="CommentReference">
    <w:name w:val="annotation reference"/>
    <w:basedOn w:val="DefaultParagraphFont"/>
    <w:semiHidden/>
    <w:unhideWhenUsed/>
    <w:rsid w:val="000E19DC"/>
    <w:rPr>
      <w:sz w:val="16"/>
      <w:szCs w:val="16"/>
    </w:rPr>
  </w:style>
  <w:style w:type="paragraph" w:styleId="CommentText">
    <w:name w:val="annotation text"/>
    <w:basedOn w:val="Normal"/>
    <w:link w:val="CommentTextChar"/>
    <w:semiHidden/>
    <w:unhideWhenUsed/>
    <w:rsid w:val="000E19DC"/>
    <w:rPr>
      <w:sz w:val="20"/>
    </w:rPr>
  </w:style>
  <w:style w:type="character" w:customStyle="1" w:styleId="CommentTextChar">
    <w:name w:val="Comment Text Char"/>
    <w:basedOn w:val="DefaultParagraphFont"/>
    <w:link w:val="CommentText"/>
    <w:semiHidden/>
    <w:rsid w:val="000E19DC"/>
    <w:rPr>
      <w:sz w:val="20"/>
    </w:rPr>
  </w:style>
  <w:style w:type="paragraph" w:styleId="CommentSubject">
    <w:name w:val="annotation subject"/>
    <w:basedOn w:val="CommentText"/>
    <w:next w:val="CommentText"/>
    <w:link w:val="CommentSubjectChar"/>
    <w:semiHidden/>
    <w:unhideWhenUsed/>
    <w:rsid w:val="000E19DC"/>
    <w:rPr>
      <w:b/>
      <w:bCs/>
    </w:rPr>
  </w:style>
  <w:style w:type="character" w:customStyle="1" w:styleId="CommentSubjectChar">
    <w:name w:val="Comment Subject Char"/>
    <w:basedOn w:val="CommentTextChar"/>
    <w:link w:val="CommentSubject"/>
    <w:semiHidden/>
    <w:rsid w:val="000E19DC"/>
    <w:rPr>
      <w:b/>
      <w:bCs/>
      <w:sz w:val="20"/>
    </w:rPr>
  </w:style>
  <w:style w:type="paragraph" w:customStyle="1" w:styleId="tajtip">
    <w:name w:val="tajtip"/>
    <w:basedOn w:val="Normal"/>
    <w:rsid w:val="005632B6"/>
    <w:pPr>
      <w:spacing w:before="100" w:beforeAutospacing="1" w:after="100" w:afterAutospacing="1"/>
    </w:pPr>
    <w:rPr>
      <w:szCs w:val="24"/>
      <w:lang w:eastAsia="lt-LT"/>
    </w:rPr>
  </w:style>
  <w:style w:type="paragraph" w:styleId="Revision">
    <w:name w:val="Revision"/>
    <w:hidden/>
    <w:semiHidden/>
    <w:rsid w:val="001B6052"/>
  </w:style>
  <w:style w:type="character" w:styleId="Hyperlink">
    <w:name w:val="Hyperlink"/>
    <w:basedOn w:val="DefaultParagraphFont"/>
    <w:uiPriority w:val="99"/>
    <w:unhideWhenUsed/>
    <w:rsid w:val="00991F78"/>
    <w:rPr>
      <w:color w:val="0000FF"/>
      <w:u w:val="single"/>
    </w:rPr>
  </w:style>
  <w:style w:type="paragraph" w:customStyle="1" w:styleId="tartip">
    <w:name w:val="tartip"/>
    <w:basedOn w:val="Normal"/>
    <w:rsid w:val="00991F78"/>
    <w:pPr>
      <w:spacing w:before="100" w:beforeAutospacing="1" w:after="100" w:afterAutospacing="1"/>
    </w:pPr>
    <w:rPr>
      <w:szCs w:val="24"/>
      <w:lang w:eastAsia="lt-LT"/>
    </w:rPr>
  </w:style>
  <w:style w:type="paragraph" w:customStyle="1" w:styleId="n">
    <w:name w:val="n"/>
    <w:basedOn w:val="Normal"/>
    <w:rsid w:val="00991F78"/>
    <w:pPr>
      <w:spacing w:before="100" w:beforeAutospacing="1" w:after="100" w:afterAutospacing="1"/>
    </w:pPr>
    <w:rPr>
      <w:szCs w:val="24"/>
      <w:lang w:eastAsia="lt-LT"/>
    </w:rPr>
  </w:style>
  <w:style w:type="character" w:styleId="UnresolvedMention">
    <w:name w:val="Unresolved Mention"/>
    <w:basedOn w:val="DefaultParagraphFont"/>
    <w:uiPriority w:val="99"/>
    <w:semiHidden/>
    <w:unhideWhenUsed/>
    <w:rsid w:val="00776838"/>
    <w:rPr>
      <w:color w:val="605E5C"/>
      <w:shd w:val="clear" w:color="auto" w:fill="E1DFDD"/>
    </w:rPr>
  </w:style>
  <w:style w:type="character" w:styleId="FollowedHyperlink">
    <w:name w:val="FollowedHyperlink"/>
    <w:basedOn w:val="DefaultParagraphFont"/>
    <w:semiHidden/>
    <w:unhideWhenUsed/>
    <w:rsid w:val="00DD71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09928">
      <w:bodyDiv w:val="1"/>
      <w:marLeft w:val="0"/>
      <w:marRight w:val="0"/>
      <w:marTop w:val="0"/>
      <w:marBottom w:val="0"/>
      <w:divBdr>
        <w:top w:val="none" w:sz="0" w:space="0" w:color="auto"/>
        <w:left w:val="none" w:sz="0" w:space="0" w:color="auto"/>
        <w:bottom w:val="none" w:sz="0" w:space="0" w:color="auto"/>
        <w:right w:val="none" w:sz="0" w:space="0" w:color="auto"/>
      </w:divBdr>
    </w:div>
    <w:div w:id="83379846">
      <w:bodyDiv w:val="1"/>
      <w:marLeft w:val="0"/>
      <w:marRight w:val="0"/>
      <w:marTop w:val="0"/>
      <w:marBottom w:val="0"/>
      <w:divBdr>
        <w:top w:val="none" w:sz="0" w:space="0" w:color="auto"/>
        <w:left w:val="none" w:sz="0" w:space="0" w:color="auto"/>
        <w:bottom w:val="none" w:sz="0" w:space="0" w:color="auto"/>
        <w:right w:val="none" w:sz="0" w:space="0" w:color="auto"/>
      </w:divBdr>
    </w:div>
    <w:div w:id="91051923">
      <w:bodyDiv w:val="1"/>
      <w:marLeft w:val="0"/>
      <w:marRight w:val="0"/>
      <w:marTop w:val="0"/>
      <w:marBottom w:val="0"/>
      <w:divBdr>
        <w:top w:val="none" w:sz="0" w:space="0" w:color="auto"/>
        <w:left w:val="none" w:sz="0" w:space="0" w:color="auto"/>
        <w:bottom w:val="none" w:sz="0" w:space="0" w:color="auto"/>
        <w:right w:val="none" w:sz="0" w:space="0" w:color="auto"/>
      </w:divBdr>
    </w:div>
    <w:div w:id="98645644">
      <w:bodyDiv w:val="1"/>
      <w:marLeft w:val="0"/>
      <w:marRight w:val="0"/>
      <w:marTop w:val="0"/>
      <w:marBottom w:val="0"/>
      <w:divBdr>
        <w:top w:val="none" w:sz="0" w:space="0" w:color="auto"/>
        <w:left w:val="none" w:sz="0" w:space="0" w:color="auto"/>
        <w:bottom w:val="none" w:sz="0" w:space="0" w:color="auto"/>
        <w:right w:val="none" w:sz="0" w:space="0" w:color="auto"/>
      </w:divBdr>
    </w:div>
    <w:div w:id="272369884">
      <w:bodyDiv w:val="1"/>
      <w:marLeft w:val="0"/>
      <w:marRight w:val="0"/>
      <w:marTop w:val="0"/>
      <w:marBottom w:val="0"/>
      <w:divBdr>
        <w:top w:val="none" w:sz="0" w:space="0" w:color="auto"/>
        <w:left w:val="none" w:sz="0" w:space="0" w:color="auto"/>
        <w:bottom w:val="none" w:sz="0" w:space="0" w:color="auto"/>
        <w:right w:val="none" w:sz="0" w:space="0" w:color="auto"/>
      </w:divBdr>
    </w:div>
    <w:div w:id="476188042">
      <w:bodyDiv w:val="1"/>
      <w:marLeft w:val="0"/>
      <w:marRight w:val="0"/>
      <w:marTop w:val="0"/>
      <w:marBottom w:val="0"/>
      <w:divBdr>
        <w:top w:val="none" w:sz="0" w:space="0" w:color="auto"/>
        <w:left w:val="none" w:sz="0" w:space="0" w:color="auto"/>
        <w:bottom w:val="none" w:sz="0" w:space="0" w:color="auto"/>
        <w:right w:val="none" w:sz="0" w:space="0" w:color="auto"/>
      </w:divBdr>
    </w:div>
    <w:div w:id="522594678">
      <w:bodyDiv w:val="1"/>
      <w:marLeft w:val="0"/>
      <w:marRight w:val="0"/>
      <w:marTop w:val="0"/>
      <w:marBottom w:val="0"/>
      <w:divBdr>
        <w:top w:val="none" w:sz="0" w:space="0" w:color="auto"/>
        <w:left w:val="none" w:sz="0" w:space="0" w:color="auto"/>
        <w:bottom w:val="none" w:sz="0" w:space="0" w:color="auto"/>
        <w:right w:val="none" w:sz="0" w:space="0" w:color="auto"/>
      </w:divBdr>
      <w:divsChild>
        <w:div w:id="1895508525">
          <w:marLeft w:val="547"/>
          <w:marRight w:val="0"/>
          <w:marTop w:val="0"/>
          <w:marBottom w:val="0"/>
          <w:divBdr>
            <w:top w:val="none" w:sz="0" w:space="0" w:color="auto"/>
            <w:left w:val="none" w:sz="0" w:space="0" w:color="auto"/>
            <w:bottom w:val="none" w:sz="0" w:space="0" w:color="auto"/>
            <w:right w:val="none" w:sz="0" w:space="0" w:color="auto"/>
          </w:divBdr>
        </w:div>
      </w:divsChild>
    </w:div>
    <w:div w:id="559511836">
      <w:bodyDiv w:val="1"/>
      <w:marLeft w:val="0"/>
      <w:marRight w:val="0"/>
      <w:marTop w:val="0"/>
      <w:marBottom w:val="0"/>
      <w:divBdr>
        <w:top w:val="none" w:sz="0" w:space="0" w:color="auto"/>
        <w:left w:val="none" w:sz="0" w:space="0" w:color="auto"/>
        <w:bottom w:val="none" w:sz="0" w:space="0" w:color="auto"/>
        <w:right w:val="none" w:sz="0" w:space="0" w:color="auto"/>
      </w:divBdr>
    </w:div>
    <w:div w:id="653069150">
      <w:bodyDiv w:val="1"/>
      <w:marLeft w:val="0"/>
      <w:marRight w:val="0"/>
      <w:marTop w:val="0"/>
      <w:marBottom w:val="0"/>
      <w:divBdr>
        <w:top w:val="none" w:sz="0" w:space="0" w:color="auto"/>
        <w:left w:val="none" w:sz="0" w:space="0" w:color="auto"/>
        <w:bottom w:val="none" w:sz="0" w:space="0" w:color="auto"/>
        <w:right w:val="none" w:sz="0" w:space="0" w:color="auto"/>
      </w:divBdr>
    </w:div>
    <w:div w:id="695234679">
      <w:bodyDiv w:val="1"/>
      <w:marLeft w:val="0"/>
      <w:marRight w:val="0"/>
      <w:marTop w:val="0"/>
      <w:marBottom w:val="0"/>
      <w:divBdr>
        <w:top w:val="none" w:sz="0" w:space="0" w:color="auto"/>
        <w:left w:val="none" w:sz="0" w:space="0" w:color="auto"/>
        <w:bottom w:val="none" w:sz="0" w:space="0" w:color="auto"/>
        <w:right w:val="none" w:sz="0" w:space="0" w:color="auto"/>
      </w:divBdr>
      <w:divsChild>
        <w:div w:id="825440976">
          <w:marLeft w:val="0"/>
          <w:marRight w:val="0"/>
          <w:marTop w:val="0"/>
          <w:marBottom w:val="0"/>
          <w:divBdr>
            <w:top w:val="none" w:sz="0" w:space="0" w:color="auto"/>
            <w:left w:val="none" w:sz="0" w:space="0" w:color="auto"/>
            <w:bottom w:val="none" w:sz="0" w:space="0" w:color="auto"/>
            <w:right w:val="none" w:sz="0" w:space="0" w:color="auto"/>
          </w:divBdr>
        </w:div>
        <w:div w:id="1380519875">
          <w:marLeft w:val="0"/>
          <w:marRight w:val="0"/>
          <w:marTop w:val="0"/>
          <w:marBottom w:val="0"/>
          <w:divBdr>
            <w:top w:val="none" w:sz="0" w:space="0" w:color="auto"/>
            <w:left w:val="none" w:sz="0" w:space="0" w:color="auto"/>
            <w:bottom w:val="none" w:sz="0" w:space="0" w:color="auto"/>
            <w:right w:val="none" w:sz="0" w:space="0" w:color="auto"/>
          </w:divBdr>
        </w:div>
      </w:divsChild>
    </w:div>
    <w:div w:id="788470824">
      <w:bodyDiv w:val="1"/>
      <w:marLeft w:val="0"/>
      <w:marRight w:val="0"/>
      <w:marTop w:val="0"/>
      <w:marBottom w:val="0"/>
      <w:divBdr>
        <w:top w:val="none" w:sz="0" w:space="0" w:color="auto"/>
        <w:left w:val="none" w:sz="0" w:space="0" w:color="auto"/>
        <w:bottom w:val="none" w:sz="0" w:space="0" w:color="auto"/>
        <w:right w:val="none" w:sz="0" w:space="0" w:color="auto"/>
      </w:divBdr>
    </w:div>
    <w:div w:id="803549707">
      <w:bodyDiv w:val="1"/>
      <w:marLeft w:val="0"/>
      <w:marRight w:val="0"/>
      <w:marTop w:val="0"/>
      <w:marBottom w:val="0"/>
      <w:divBdr>
        <w:top w:val="none" w:sz="0" w:space="0" w:color="auto"/>
        <w:left w:val="none" w:sz="0" w:space="0" w:color="auto"/>
        <w:bottom w:val="none" w:sz="0" w:space="0" w:color="auto"/>
        <w:right w:val="none" w:sz="0" w:space="0" w:color="auto"/>
      </w:divBdr>
    </w:div>
    <w:div w:id="871841357">
      <w:bodyDiv w:val="1"/>
      <w:marLeft w:val="0"/>
      <w:marRight w:val="0"/>
      <w:marTop w:val="0"/>
      <w:marBottom w:val="0"/>
      <w:divBdr>
        <w:top w:val="none" w:sz="0" w:space="0" w:color="auto"/>
        <w:left w:val="none" w:sz="0" w:space="0" w:color="auto"/>
        <w:bottom w:val="none" w:sz="0" w:space="0" w:color="auto"/>
        <w:right w:val="none" w:sz="0" w:space="0" w:color="auto"/>
      </w:divBdr>
    </w:div>
    <w:div w:id="894006728">
      <w:bodyDiv w:val="1"/>
      <w:marLeft w:val="0"/>
      <w:marRight w:val="0"/>
      <w:marTop w:val="0"/>
      <w:marBottom w:val="0"/>
      <w:divBdr>
        <w:top w:val="none" w:sz="0" w:space="0" w:color="auto"/>
        <w:left w:val="none" w:sz="0" w:space="0" w:color="auto"/>
        <w:bottom w:val="none" w:sz="0" w:space="0" w:color="auto"/>
        <w:right w:val="none" w:sz="0" w:space="0" w:color="auto"/>
      </w:divBdr>
      <w:divsChild>
        <w:div w:id="1431967042">
          <w:marLeft w:val="0"/>
          <w:marRight w:val="0"/>
          <w:marTop w:val="0"/>
          <w:marBottom w:val="0"/>
          <w:divBdr>
            <w:top w:val="none" w:sz="0" w:space="0" w:color="auto"/>
            <w:left w:val="none" w:sz="0" w:space="0" w:color="auto"/>
            <w:bottom w:val="none" w:sz="0" w:space="0" w:color="auto"/>
            <w:right w:val="none" w:sz="0" w:space="0" w:color="auto"/>
          </w:divBdr>
        </w:div>
        <w:div w:id="40709068">
          <w:marLeft w:val="0"/>
          <w:marRight w:val="0"/>
          <w:marTop w:val="0"/>
          <w:marBottom w:val="0"/>
          <w:divBdr>
            <w:top w:val="none" w:sz="0" w:space="0" w:color="auto"/>
            <w:left w:val="none" w:sz="0" w:space="0" w:color="auto"/>
            <w:bottom w:val="none" w:sz="0" w:space="0" w:color="auto"/>
            <w:right w:val="none" w:sz="0" w:space="0" w:color="auto"/>
          </w:divBdr>
        </w:div>
      </w:divsChild>
    </w:div>
    <w:div w:id="976567664">
      <w:bodyDiv w:val="1"/>
      <w:marLeft w:val="0"/>
      <w:marRight w:val="0"/>
      <w:marTop w:val="0"/>
      <w:marBottom w:val="0"/>
      <w:divBdr>
        <w:top w:val="none" w:sz="0" w:space="0" w:color="auto"/>
        <w:left w:val="none" w:sz="0" w:space="0" w:color="auto"/>
        <w:bottom w:val="none" w:sz="0" w:space="0" w:color="auto"/>
        <w:right w:val="none" w:sz="0" w:space="0" w:color="auto"/>
      </w:divBdr>
    </w:div>
    <w:div w:id="1105074332">
      <w:bodyDiv w:val="1"/>
      <w:marLeft w:val="0"/>
      <w:marRight w:val="0"/>
      <w:marTop w:val="0"/>
      <w:marBottom w:val="0"/>
      <w:divBdr>
        <w:top w:val="none" w:sz="0" w:space="0" w:color="auto"/>
        <w:left w:val="none" w:sz="0" w:space="0" w:color="auto"/>
        <w:bottom w:val="none" w:sz="0" w:space="0" w:color="auto"/>
        <w:right w:val="none" w:sz="0" w:space="0" w:color="auto"/>
      </w:divBdr>
    </w:div>
    <w:div w:id="1234240222">
      <w:bodyDiv w:val="1"/>
      <w:marLeft w:val="0"/>
      <w:marRight w:val="0"/>
      <w:marTop w:val="0"/>
      <w:marBottom w:val="0"/>
      <w:divBdr>
        <w:top w:val="none" w:sz="0" w:space="0" w:color="auto"/>
        <w:left w:val="none" w:sz="0" w:space="0" w:color="auto"/>
        <w:bottom w:val="none" w:sz="0" w:space="0" w:color="auto"/>
        <w:right w:val="none" w:sz="0" w:space="0" w:color="auto"/>
      </w:divBdr>
    </w:div>
    <w:div w:id="1294097659">
      <w:bodyDiv w:val="1"/>
      <w:marLeft w:val="0"/>
      <w:marRight w:val="0"/>
      <w:marTop w:val="0"/>
      <w:marBottom w:val="0"/>
      <w:divBdr>
        <w:top w:val="none" w:sz="0" w:space="0" w:color="auto"/>
        <w:left w:val="none" w:sz="0" w:space="0" w:color="auto"/>
        <w:bottom w:val="none" w:sz="0" w:space="0" w:color="auto"/>
        <w:right w:val="none" w:sz="0" w:space="0" w:color="auto"/>
      </w:divBdr>
      <w:divsChild>
        <w:div w:id="1299217155">
          <w:marLeft w:val="0"/>
          <w:marRight w:val="0"/>
          <w:marTop w:val="0"/>
          <w:marBottom w:val="0"/>
          <w:divBdr>
            <w:top w:val="none" w:sz="0" w:space="0" w:color="auto"/>
            <w:left w:val="none" w:sz="0" w:space="0" w:color="auto"/>
            <w:bottom w:val="none" w:sz="0" w:space="0" w:color="auto"/>
            <w:right w:val="none" w:sz="0" w:space="0" w:color="auto"/>
          </w:divBdr>
        </w:div>
        <w:div w:id="1111818487">
          <w:marLeft w:val="0"/>
          <w:marRight w:val="0"/>
          <w:marTop w:val="0"/>
          <w:marBottom w:val="0"/>
          <w:divBdr>
            <w:top w:val="none" w:sz="0" w:space="0" w:color="auto"/>
            <w:left w:val="none" w:sz="0" w:space="0" w:color="auto"/>
            <w:bottom w:val="none" w:sz="0" w:space="0" w:color="auto"/>
            <w:right w:val="none" w:sz="0" w:space="0" w:color="auto"/>
          </w:divBdr>
        </w:div>
        <w:div w:id="2144734684">
          <w:marLeft w:val="0"/>
          <w:marRight w:val="0"/>
          <w:marTop w:val="0"/>
          <w:marBottom w:val="0"/>
          <w:divBdr>
            <w:top w:val="none" w:sz="0" w:space="0" w:color="auto"/>
            <w:left w:val="none" w:sz="0" w:space="0" w:color="auto"/>
            <w:bottom w:val="none" w:sz="0" w:space="0" w:color="auto"/>
            <w:right w:val="none" w:sz="0" w:space="0" w:color="auto"/>
          </w:divBdr>
        </w:div>
      </w:divsChild>
    </w:div>
    <w:div w:id="1650205831">
      <w:bodyDiv w:val="1"/>
      <w:marLeft w:val="0"/>
      <w:marRight w:val="0"/>
      <w:marTop w:val="0"/>
      <w:marBottom w:val="0"/>
      <w:divBdr>
        <w:top w:val="none" w:sz="0" w:space="0" w:color="auto"/>
        <w:left w:val="none" w:sz="0" w:space="0" w:color="auto"/>
        <w:bottom w:val="none" w:sz="0" w:space="0" w:color="auto"/>
        <w:right w:val="none" w:sz="0" w:space="0" w:color="auto"/>
      </w:divBdr>
    </w:div>
    <w:div w:id="1699307951">
      <w:bodyDiv w:val="1"/>
      <w:marLeft w:val="0"/>
      <w:marRight w:val="0"/>
      <w:marTop w:val="0"/>
      <w:marBottom w:val="0"/>
      <w:divBdr>
        <w:top w:val="none" w:sz="0" w:space="0" w:color="auto"/>
        <w:left w:val="none" w:sz="0" w:space="0" w:color="auto"/>
        <w:bottom w:val="none" w:sz="0" w:space="0" w:color="auto"/>
        <w:right w:val="none" w:sz="0" w:space="0" w:color="auto"/>
      </w:divBdr>
      <w:divsChild>
        <w:div w:id="1274052447">
          <w:marLeft w:val="0"/>
          <w:marRight w:val="0"/>
          <w:marTop w:val="0"/>
          <w:marBottom w:val="0"/>
          <w:divBdr>
            <w:top w:val="none" w:sz="0" w:space="0" w:color="auto"/>
            <w:left w:val="none" w:sz="0" w:space="0" w:color="auto"/>
            <w:bottom w:val="none" w:sz="0" w:space="0" w:color="auto"/>
            <w:right w:val="none" w:sz="0" w:space="0" w:color="auto"/>
          </w:divBdr>
        </w:div>
        <w:div w:id="362705831">
          <w:marLeft w:val="0"/>
          <w:marRight w:val="0"/>
          <w:marTop w:val="0"/>
          <w:marBottom w:val="0"/>
          <w:divBdr>
            <w:top w:val="none" w:sz="0" w:space="0" w:color="auto"/>
            <w:left w:val="none" w:sz="0" w:space="0" w:color="auto"/>
            <w:bottom w:val="none" w:sz="0" w:space="0" w:color="auto"/>
            <w:right w:val="none" w:sz="0" w:space="0" w:color="auto"/>
          </w:divBdr>
        </w:div>
      </w:divsChild>
    </w:div>
    <w:div w:id="1761297534">
      <w:bodyDiv w:val="1"/>
      <w:marLeft w:val="0"/>
      <w:marRight w:val="0"/>
      <w:marTop w:val="0"/>
      <w:marBottom w:val="0"/>
      <w:divBdr>
        <w:top w:val="none" w:sz="0" w:space="0" w:color="auto"/>
        <w:left w:val="none" w:sz="0" w:space="0" w:color="auto"/>
        <w:bottom w:val="none" w:sz="0" w:space="0" w:color="auto"/>
        <w:right w:val="none" w:sz="0" w:space="0" w:color="auto"/>
      </w:divBdr>
    </w:div>
    <w:div w:id="1814979044">
      <w:bodyDiv w:val="1"/>
      <w:marLeft w:val="0"/>
      <w:marRight w:val="0"/>
      <w:marTop w:val="0"/>
      <w:marBottom w:val="0"/>
      <w:divBdr>
        <w:top w:val="none" w:sz="0" w:space="0" w:color="auto"/>
        <w:left w:val="none" w:sz="0" w:space="0" w:color="auto"/>
        <w:bottom w:val="none" w:sz="0" w:space="0" w:color="auto"/>
        <w:right w:val="none" w:sz="0" w:space="0" w:color="auto"/>
      </w:divBdr>
    </w:div>
    <w:div w:id="1819105353">
      <w:bodyDiv w:val="1"/>
      <w:marLeft w:val="0"/>
      <w:marRight w:val="0"/>
      <w:marTop w:val="0"/>
      <w:marBottom w:val="0"/>
      <w:divBdr>
        <w:top w:val="none" w:sz="0" w:space="0" w:color="auto"/>
        <w:left w:val="none" w:sz="0" w:space="0" w:color="auto"/>
        <w:bottom w:val="none" w:sz="0" w:space="0" w:color="auto"/>
        <w:right w:val="none" w:sz="0" w:space="0" w:color="auto"/>
      </w:divBdr>
    </w:div>
    <w:div w:id="1845125284">
      <w:bodyDiv w:val="1"/>
      <w:marLeft w:val="0"/>
      <w:marRight w:val="0"/>
      <w:marTop w:val="0"/>
      <w:marBottom w:val="0"/>
      <w:divBdr>
        <w:top w:val="none" w:sz="0" w:space="0" w:color="auto"/>
        <w:left w:val="none" w:sz="0" w:space="0" w:color="auto"/>
        <w:bottom w:val="none" w:sz="0" w:space="0" w:color="auto"/>
        <w:right w:val="none" w:sz="0" w:space="0" w:color="auto"/>
      </w:divBdr>
    </w:div>
    <w:div w:id="211374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sppd.l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olita.matuziene@sam.l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m.lrv.lt/uploads/sam/documents/files/KORONA/Informacija%20apie%20prevencinius%20tyrimus.xlsx" TargetMode="External"/><Relationship Id="rId5" Type="http://schemas.openxmlformats.org/officeDocument/2006/relationships/numbering" Target="numbering.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F89C1DC913ECD6498C4DE29D0DDCDF9B" ma:contentTypeVersion="10" ma:contentTypeDescription="Kurkite naują dokumentą." ma:contentTypeScope="" ma:versionID="fee9f68e244f3aad78e12c1d9105c2ea">
  <xsd:schema xmlns:xsd="http://www.w3.org/2001/XMLSchema" xmlns:xs="http://www.w3.org/2001/XMLSchema" xmlns:p="http://schemas.microsoft.com/office/2006/metadata/properties" xmlns:ns3="85d4c2aa-9c4b-41f7-ad31-6cdf47405893" targetNamespace="http://schemas.microsoft.com/office/2006/metadata/properties" ma:root="true" ma:fieldsID="9f606af8e6caa9416f484880534302b3" ns3:_="">
    <xsd:import namespace="85d4c2aa-9c4b-41f7-ad31-6cdf474058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4c2aa-9c4b-41f7-ad31-6cdf474058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A905F-ECA9-44E8-99AA-7BC65A8A2D8D}">
  <ds:schemaRefs>
    <ds:schemaRef ds:uri="http://schemas.microsoft.com/sharepoint/v3/contenttype/forms"/>
  </ds:schemaRefs>
</ds:datastoreItem>
</file>

<file path=customXml/itemProps2.xml><?xml version="1.0" encoding="utf-8"?>
<ds:datastoreItem xmlns:ds="http://schemas.openxmlformats.org/officeDocument/2006/customXml" ds:itemID="{8590CFC5-A6F5-485B-B525-A6518A03E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4c2aa-9c4b-41f7-ad31-6cdf47405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F37950-04EB-48F8-AB9C-19B933878B7C}">
  <ds:schemaRefs>
    <ds:schemaRef ds:uri="http://www.w3.org/XML/1998/namespace"/>
    <ds:schemaRef ds:uri="http://schemas.microsoft.com/office/2006/documentManagement/types"/>
    <ds:schemaRef ds:uri="85d4c2aa-9c4b-41f7-ad31-6cdf47405893"/>
    <ds:schemaRef ds:uri="http://schemas.openxmlformats.org/package/2006/metadata/core-properties"/>
    <ds:schemaRef ds:uri="http://purl.org/dc/elements/1.1/"/>
    <ds:schemaRef ds:uri="http://purl.org/dc/dcmitype/"/>
    <ds:schemaRef ds:uri="http://schemas.microsoft.com/office/2006/metadata/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03EF1793-84C3-4251-829A-4FFC25D5F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5071</Characters>
  <Application>Microsoft Office Word</Application>
  <DocSecurity>0</DocSecurity>
  <Lines>42</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2001-05-00</vt:lpstr>
      <vt:lpstr>2001-05-00</vt:lpstr>
    </vt:vector>
  </TitlesOfParts>
  <Company>Sveikatos apsaugos ministerija</Company>
  <LinksUpToDate>false</LinksUpToDate>
  <CharactersWithSpaces>5769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loginovic</dc:creator>
  <cp:lastModifiedBy>Renata Laučiuvienė</cp:lastModifiedBy>
  <cp:revision>2</cp:revision>
  <cp:lastPrinted>2020-06-29T13:35:00Z</cp:lastPrinted>
  <dcterms:created xsi:type="dcterms:W3CDTF">2020-07-01T05:08:00Z</dcterms:created>
  <dcterms:modified xsi:type="dcterms:W3CDTF">2020-07-01T05:08:00Z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0x010100F89C1DC913ECD6498C4DE29D0DDCDF9B</vt:lpwstr>
  </property>
</Properties>
</file>